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50C3" w14:textId="704CF0A2" w:rsidR="00A316B0" w:rsidRPr="005224A1" w:rsidRDefault="00324F07" w:rsidP="005224A1">
      <w:pPr>
        <w:spacing w:line="240" w:lineRule="auto"/>
        <w:rPr>
          <w:rFonts w:ascii="Open Sans" w:hAnsi="Open Sans" w:cs="Open Sans"/>
          <w:b/>
          <w:bCs/>
          <w:sz w:val="28"/>
          <w:szCs w:val="28"/>
          <w:u w:val="single"/>
        </w:rPr>
      </w:pPr>
      <w:r w:rsidRPr="005224A1">
        <w:rPr>
          <w:rFonts w:ascii="Open Sans" w:hAnsi="Open Sans" w:cs="Open Sans"/>
          <w:b/>
          <w:bCs/>
          <w:sz w:val="28"/>
          <w:szCs w:val="28"/>
          <w:u w:val="single"/>
        </w:rPr>
        <w:t>Wakefield District Economic Wellbeing Strategy 2024-2029</w:t>
      </w:r>
    </w:p>
    <w:p w14:paraId="05B15465" w14:textId="4D9BD3C6" w:rsidR="00324F07" w:rsidRPr="005224A1" w:rsidRDefault="00324F07" w:rsidP="005224A1">
      <w:pPr>
        <w:spacing w:line="240" w:lineRule="auto"/>
        <w:rPr>
          <w:rFonts w:ascii="Open Sans" w:hAnsi="Open Sans" w:cs="Open Sans"/>
        </w:rPr>
      </w:pPr>
      <w:r w:rsidRPr="005224A1">
        <w:rPr>
          <w:rFonts w:ascii="Open Sans" w:hAnsi="Open Sans" w:cs="Open Sans"/>
          <w:noProof/>
        </w:rPr>
        <w:drawing>
          <wp:inline distT="0" distB="0" distL="0" distR="0" wp14:anchorId="44567DCE" wp14:editId="28AC3352">
            <wp:extent cx="5731510" cy="3663950"/>
            <wp:effectExtent l="0" t="0" r="2540" b="0"/>
            <wp:docPr id="2077031335" name="Picture 1" descr="A circular landscape with a road and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31335" name="Picture 1" descr="A circular landscape with a road and a city&#10;&#10;Description automatically generated with medium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b="23738"/>
                    <a:stretch/>
                  </pic:blipFill>
                  <pic:spPr bwMode="auto">
                    <a:xfrm>
                      <a:off x="0" y="0"/>
                      <a:ext cx="5731510" cy="3663950"/>
                    </a:xfrm>
                    <a:prstGeom prst="rect">
                      <a:avLst/>
                    </a:prstGeom>
                    <a:noFill/>
                    <a:ln>
                      <a:noFill/>
                    </a:ln>
                    <a:extLst>
                      <a:ext uri="{53640926-AAD7-44D8-BBD7-CCE9431645EC}">
                        <a14:shadowObscured xmlns:a14="http://schemas.microsoft.com/office/drawing/2010/main"/>
                      </a:ext>
                    </a:extLst>
                  </pic:spPr>
                </pic:pic>
              </a:graphicData>
            </a:graphic>
          </wp:inline>
        </w:drawing>
      </w:r>
    </w:p>
    <w:p w14:paraId="4AC9E5E1" w14:textId="0EBB5DD5" w:rsidR="00324F07" w:rsidRPr="005224A1" w:rsidRDefault="00324F07" w:rsidP="005224A1">
      <w:pPr>
        <w:spacing w:line="240" w:lineRule="auto"/>
        <w:rPr>
          <w:rFonts w:ascii="Open Sans" w:hAnsi="Open Sans" w:cs="Open Sans"/>
          <w:b/>
          <w:bCs/>
          <w:sz w:val="24"/>
          <w:szCs w:val="24"/>
        </w:rPr>
      </w:pPr>
      <w:r w:rsidRPr="005224A1">
        <w:rPr>
          <w:rFonts w:ascii="Open Sans" w:hAnsi="Open Sans" w:cs="Open Sans"/>
          <w:b/>
          <w:bCs/>
          <w:sz w:val="24"/>
          <w:szCs w:val="24"/>
        </w:rPr>
        <w:t>Forewords</w:t>
      </w:r>
    </w:p>
    <w:p w14:paraId="398E2CED" w14:textId="7617DC09"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I am pleased to share with you the Wakefield District Economic Wellbeing Strategy 2024-2029. Our vision is focussed on improving the wellbeing of our people and communities, by nurturing a just economy. Building on what works well and boldly tackling what doesn’t. </w:t>
      </w:r>
    </w:p>
    <w:p w14:paraId="1E5E476F"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This Council understands the importance of looking after the wellbeing of residents, as well as the economy. Our Strategy will tackle long standing concerns within our district, whilst ensuring that the wellbeing agenda remains integral to everything we do. </w:t>
      </w:r>
    </w:p>
    <w:p w14:paraId="21E71DCE"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Our primary focus is driving economic wellbeing for the residents of our district. For Wakefield Council, economic wellbeing is something which delivers social justice and a sense of belonging. It builds active participation and dignity for all of our residents. At the same time as driving inclusive and environmentally sustainable economic prosperity.</w:t>
      </w:r>
    </w:p>
    <w:p w14:paraId="3D6B67C4"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Implementing the Strategy, together with our partners, will help the Council form and prioritise the actions that will deliver this.</w:t>
      </w:r>
    </w:p>
    <w:p w14:paraId="5C789F2C"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We have listened to what the people of this district and our partners need. We will continue to adopt a co-production approach between Council services and external partners in the public, private and voluntary and community sectors, in the knowledge that this will be the most impactful way to improve people’s lives. </w:t>
      </w:r>
    </w:p>
    <w:p w14:paraId="1A7F3414" w14:textId="17CCB281"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lastRenderedPageBreak/>
        <w:t>I would like to thank everyone involved in this for their continued efforts and support. With this Strategy, we will maintain a clear focus on helping to create a fair, sustainable and future</w:t>
      </w:r>
      <w:r w:rsidR="00442F56">
        <w:rPr>
          <w:rStyle w:val="oypena"/>
          <w:rFonts w:ascii="Open Sans" w:eastAsiaTheme="majorEastAsia" w:hAnsi="Open Sans" w:cs="Open Sans"/>
          <w:sz w:val="22"/>
          <w:szCs w:val="22"/>
        </w:rPr>
        <w:t>-</w:t>
      </w:r>
      <w:r w:rsidRPr="005224A1">
        <w:rPr>
          <w:rStyle w:val="oypena"/>
          <w:rFonts w:ascii="Open Sans" w:eastAsiaTheme="majorEastAsia" w:hAnsi="Open Sans" w:cs="Open Sans"/>
          <w:sz w:val="22"/>
          <w:szCs w:val="22"/>
        </w:rPr>
        <w:t>focussed economy. With the wellbeing of all our residents at its heart</w:t>
      </w:r>
      <w:r w:rsidR="00442F56">
        <w:rPr>
          <w:rStyle w:val="oypena"/>
          <w:rFonts w:ascii="Open Sans" w:eastAsiaTheme="majorEastAsia" w:hAnsi="Open Sans" w:cs="Open Sans"/>
          <w:sz w:val="22"/>
          <w:szCs w:val="22"/>
        </w:rPr>
        <w:t>.</w:t>
      </w:r>
    </w:p>
    <w:p w14:paraId="27871486" w14:textId="4A0423DA" w:rsidR="00324F07" w:rsidRPr="005224A1" w:rsidRDefault="00324F07"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Councillor Denise Jeffery</w:t>
      </w:r>
      <w:r w:rsidRPr="005224A1">
        <w:rPr>
          <w:rFonts w:ascii="Open Sans" w:hAnsi="Open Sans" w:cs="Open Sans"/>
        </w:rPr>
        <w:br/>
      </w:r>
      <w:r w:rsidRPr="005224A1">
        <w:rPr>
          <w:rStyle w:val="oypena"/>
          <w:rFonts w:ascii="Open Sans" w:eastAsiaTheme="majorEastAsia" w:hAnsi="Open Sans" w:cs="Open Sans"/>
          <w:b/>
          <w:bCs/>
        </w:rPr>
        <w:t>Leader of Wakefield Council</w:t>
      </w:r>
    </w:p>
    <w:p w14:paraId="05352DE4" w14:textId="77777777" w:rsidR="00324F07" w:rsidRPr="005224A1" w:rsidRDefault="00324F07" w:rsidP="005224A1">
      <w:pPr>
        <w:pStyle w:val="cvgsua"/>
        <w:rPr>
          <w:rStyle w:val="oypena"/>
          <w:rFonts w:ascii="Open Sans" w:eastAsiaTheme="majorEastAsia" w:hAnsi="Open Sans" w:cs="Open Sans"/>
          <w:b/>
          <w:bCs/>
        </w:rPr>
      </w:pPr>
    </w:p>
    <w:p w14:paraId="606F57DC"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Our new Strategy provides our vision and strategic framework for the Council and its partners. It will guide delivery of activity towards achieving a wellbeing economy that benefits people in Wakefield over the next five years. </w:t>
      </w:r>
    </w:p>
    <w:p w14:paraId="2A8A7574"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The Strategy allows the Council to focus on three core ambitions, underpinned by nine defined and impactful missions. These will deliver a culture of economic wellbeing for the Wakefield District. Our approach demands a step change in terms of the bold decisions we will need to make in order to drive the change that is required.</w:t>
      </w:r>
    </w:p>
    <w:p w14:paraId="1CC8B783" w14:textId="07E1EAD0"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The Strategy has been informed by the most current economic challenges and </w:t>
      </w:r>
      <w:r w:rsidR="005224A1" w:rsidRPr="005224A1">
        <w:rPr>
          <w:rStyle w:val="oypena"/>
          <w:rFonts w:ascii="Open Sans" w:eastAsiaTheme="majorEastAsia" w:hAnsi="Open Sans" w:cs="Open Sans"/>
          <w:sz w:val="22"/>
          <w:szCs w:val="22"/>
        </w:rPr>
        <w:t>opportunities and</w:t>
      </w:r>
      <w:r w:rsidRPr="005224A1">
        <w:rPr>
          <w:rStyle w:val="oypena"/>
          <w:rFonts w:ascii="Open Sans" w:eastAsiaTheme="majorEastAsia" w:hAnsi="Open Sans" w:cs="Open Sans"/>
          <w:sz w:val="22"/>
          <w:szCs w:val="22"/>
        </w:rPr>
        <w:t xml:space="preserve"> written to complement existing Council and regional strategies and plans. One of the priorities of the Wakefield Council Corporate Plan 2024-2026, ‘Building a Fairer Future’, is to deliver an economy that works for everyone, and our strategy has been designed to align with this priority.</w:t>
      </w:r>
    </w:p>
    <w:p w14:paraId="70B354AD" w14:textId="0E71805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The Strategy is a natural continuation from the Council’s previous commitments to good and inclusive growth, with a narrower focus on addressing the biggest issues which materially impact on people’s lives </w:t>
      </w:r>
      <w:r w:rsidR="005224A1" w:rsidRPr="005224A1">
        <w:rPr>
          <w:rStyle w:val="oypena"/>
          <w:rFonts w:ascii="Open Sans" w:eastAsiaTheme="majorEastAsia" w:hAnsi="Open Sans" w:cs="Open Sans"/>
          <w:sz w:val="22"/>
          <w:szCs w:val="22"/>
        </w:rPr>
        <w:t>today and</w:t>
      </w:r>
      <w:r w:rsidRPr="005224A1">
        <w:rPr>
          <w:rStyle w:val="oypena"/>
          <w:rFonts w:ascii="Open Sans" w:eastAsiaTheme="majorEastAsia" w:hAnsi="Open Sans" w:cs="Open Sans"/>
          <w:sz w:val="22"/>
          <w:szCs w:val="22"/>
        </w:rPr>
        <w:t xml:space="preserve"> driving that change in a way which supports a greener, healthier planet.</w:t>
      </w:r>
    </w:p>
    <w:p w14:paraId="2AC46D15"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I firmly believe that this Strategy will help us to deliver projects that Wakefield can be proud of and will make a big difference to people’s lives.</w:t>
      </w:r>
    </w:p>
    <w:p w14:paraId="3EB5D34D" w14:textId="3A5023A6" w:rsidR="00324F07" w:rsidRPr="005224A1" w:rsidRDefault="00324F07"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Councillor Michael Graham</w:t>
      </w:r>
      <w:r w:rsidRPr="005224A1">
        <w:rPr>
          <w:rFonts w:ascii="Open Sans" w:hAnsi="Open Sans" w:cs="Open Sans"/>
        </w:rPr>
        <w:br/>
      </w:r>
      <w:r w:rsidRPr="005224A1">
        <w:rPr>
          <w:rStyle w:val="oypena"/>
          <w:rFonts w:ascii="Open Sans" w:eastAsiaTheme="majorEastAsia" w:hAnsi="Open Sans" w:cs="Open Sans"/>
          <w:b/>
          <w:bCs/>
        </w:rPr>
        <w:t>Portfolio Holder for Regeneration</w:t>
      </w:r>
      <w:r w:rsidRPr="005224A1">
        <w:rPr>
          <w:rFonts w:ascii="Open Sans" w:hAnsi="Open Sans" w:cs="Open Sans"/>
        </w:rPr>
        <w:t xml:space="preserve"> </w:t>
      </w:r>
      <w:r w:rsidRPr="005224A1">
        <w:rPr>
          <w:rStyle w:val="oypena"/>
          <w:rFonts w:ascii="Open Sans" w:eastAsiaTheme="majorEastAsia" w:hAnsi="Open Sans" w:cs="Open Sans"/>
          <w:b/>
          <w:bCs/>
        </w:rPr>
        <w:t>and Economic Growth</w:t>
      </w:r>
    </w:p>
    <w:p w14:paraId="3A97C924" w14:textId="77777777" w:rsidR="00324F07" w:rsidRDefault="00324F07" w:rsidP="005224A1">
      <w:pPr>
        <w:pStyle w:val="cvgsua"/>
        <w:rPr>
          <w:rStyle w:val="oypena"/>
          <w:rFonts w:ascii="Open Sans" w:eastAsiaTheme="majorEastAsia" w:hAnsi="Open Sans" w:cs="Open Sans"/>
          <w:b/>
          <w:bCs/>
        </w:rPr>
      </w:pPr>
    </w:p>
    <w:p w14:paraId="274321EB" w14:textId="77777777" w:rsidR="005224A1" w:rsidRDefault="005224A1" w:rsidP="005224A1">
      <w:pPr>
        <w:pStyle w:val="cvgsua"/>
        <w:rPr>
          <w:rStyle w:val="oypena"/>
          <w:rFonts w:ascii="Open Sans" w:eastAsiaTheme="majorEastAsia" w:hAnsi="Open Sans" w:cs="Open Sans"/>
          <w:b/>
          <w:bCs/>
        </w:rPr>
      </w:pPr>
    </w:p>
    <w:p w14:paraId="1E401505" w14:textId="77777777" w:rsidR="005224A1" w:rsidRDefault="005224A1" w:rsidP="005224A1">
      <w:pPr>
        <w:pStyle w:val="cvgsua"/>
        <w:rPr>
          <w:rStyle w:val="oypena"/>
          <w:rFonts w:ascii="Open Sans" w:eastAsiaTheme="majorEastAsia" w:hAnsi="Open Sans" w:cs="Open Sans"/>
          <w:b/>
          <w:bCs/>
        </w:rPr>
      </w:pPr>
    </w:p>
    <w:p w14:paraId="29121097" w14:textId="77777777" w:rsidR="005224A1" w:rsidRDefault="005224A1" w:rsidP="005224A1">
      <w:pPr>
        <w:pStyle w:val="cvgsua"/>
        <w:rPr>
          <w:rStyle w:val="oypena"/>
          <w:rFonts w:ascii="Open Sans" w:eastAsiaTheme="majorEastAsia" w:hAnsi="Open Sans" w:cs="Open Sans"/>
          <w:b/>
          <w:bCs/>
        </w:rPr>
      </w:pPr>
    </w:p>
    <w:p w14:paraId="4075DCB7" w14:textId="77777777" w:rsidR="005224A1" w:rsidRDefault="005224A1" w:rsidP="005224A1">
      <w:pPr>
        <w:pStyle w:val="cvgsua"/>
        <w:rPr>
          <w:rStyle w:val="oypena"/>
          <w:rFonts w:ascii="Open Sans" w:eastAsiaTheme="majorEastAsia" w:hAnsi="Open Sans" w:cs="Open Sans"/>
          <w:b/>
          <w:bCs/>
        </w:rPr>
      </w:pPr>
    </w:p>
    <w:p w14:paraId="36F786C1" w14:textId="77777777" w:rsidR="005224A1" w:rsidRPr="005224A1" w:rsidRDefault="005224A1" w:rsidP="005224A1">
      <w:pPr>
        <w:pStyle w:val="cvgsua"/>
        <w:rPr>
          <w:rStyle w:val="oypena"/>
          <w:rFonts w:ascii="Open Sans" w:eastAsiaTheme="majorEastAsia" w:hAnsi="Open Sans" w:cs="Open Sans"/>
          <w:b/>
          <w:bCs/>
        </w:rPr>
      </w:pPr>
    </w:p>
    <w:p w14:paraId="2A8E42F6" w14:textId="5F60D76C" w:rsidR="00324F07" w:rsidRPr="005224A1" w:rsidRDefault="00324F07"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lastRenderedPageBreak/>
        <w:t>Guiding Principles</w:t>
      </w:r>
    </w:p>
    <w:p w14:paraId="2E953368"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Wakefield is recognised for its strong towns and communities. The work arising from the Strategy will differ between places according to local need, focusing on inclusion. </w:t>
      </w:r>
    </w:p>
    <w:p w14:paraId="2CE1DA00"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Wakefield promotes fair employment to ensure residents will work in better paid, rewarding jobs. Work with businesses locally will be focussed on those who support Fair Employment principles.</w:t>
      </w:r>
    </w:p>
    <w:p w14:paraId="6F74F4D5"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It is a key aim of the Council that residents live longer, fulfilled and healthier lives. The Strategy recognises that education, training and good employment are major contributors to achieving this aim. </w:t>
      </w:r>
    </w:p>
    <w:p w14:paraId="74E1907A"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The Strategy will provide increased opportunity for all Wakefield’s residents and will target support at those who need it the most. </w:t>
      </w:r>
    </w:p>
    <w:p w14:paraId="0C709754"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The need to reduce carbon emissions underpins the Strategy. The least carbon intensive approach will be selected to deliver each mission.</w:t>
      </w:r>
    </w:p>
    <w:p w14:paraId="566A207F" w14:textId="77777777" w:rsidR="00324F07" w:rsidRPr="005224A1" w:rsidRDefault="00324F07"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Creative industries will provide a large amount of employment in the District in the coming years and help tell Wakefield’s story, so this sector is recognised as being important in creating change for good. </w:t>
      </w:r>
    </w:p>
    <w:p w14:paraId="406D7DB5" w14:textId="77777777" w:rsidR="00324F07" w:rsidRPr="005224A1" w:rsidRDefault="00324F07"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Wakefield Council will work collaboratively with partners across the public, private and third sectors to drive delivery of the Strategy. The Local Authority’s role will vary according to the work required as illustrated opposite.</w:t>
      </w:r>
    </w:p>
    <w:p w14:paraId="7CFCB341" w14:textId="1AAF222B" w:rsidR="00521E21" w:rsidRPr="005224A1" w:rsidRDefault="00521E21" w:rsidP="005224A1">
      <w:pPr>
        <w:pStyle w:val="cvgsua"/>
        <w:rPr>
          <w:rFonts w:ascii="Open Sans" w:hAnsi="Open Sans" w:cs="Open Sans"/>
          <w:b/>
          <w:bCs/>
        </w:rPr>
      </w:pPr>
      <w:r w:rsidRPr="005224A1">
        <w:rPr>
          <w:rStyle w:val="oypena"/>
          <w:rFonts w:ascii="Open Sans" w:eastAsiaTheme="majorEastAsia" w:hAnsi="Open Sans" w:cs="Open Sans"/>
          <w:b/>
          <w:bCs/>
        </w:rPr>
        <w:t>The Different Roles of a Local Authority</w:t>
      </w:r>
    </w:p>
    <w:p w14:paraId="315F90AC" w14:textId="4BBE8278" w:rsidR="00324F07" w:rsidRPr="005224A1" w:rsidRDefault="00521E21" w:rsidP="005224A1">
      <w:pPr>
        <w:pStyle w:val="cvgsua"/>
        <w:rPr>
          <w:rFonts w:ascii="Open Sans" w:hAnsi="Open Sans" w:cs="Open Sans"/>
        </w:rPr>
      </w:pPr>
      <w:r w:rsidRPr="005224A1">
        <w:rPr>
          <w:rFonts w:ascii="Open Sans" w:hAnsi="Open Sans" w:cs="Open Sans"/>
          <w:noProof/>
        </w:rPr>
        <w:drawing>
          <wp:inline distT="0" distB="0" distL="0" distR="0" wp14:anchorId="7D8CC531" wp14:editId="530BD17C">
            <wp:extent cx="4264154" cy="3403600"/>
            <wp:effectExtent l="0" t="0" r="3175" b="6350"/>
            <wp:docPr id="1383685601" name="Picture 2" descr="A diagram of a local autho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685601" name="Picture 2" descr="A diagram of a local authority&#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8753" t="8855" r="5605" b="9596"/>
                    <a:stretch/>
                  </pic:blipFill>
                  <pic:spPr bwMode="auto">
                    <a:xfrm>
                      <a:off x="0" y="0"/>
                      <a:ext cx="4291416" cy="3425360"/>
                    </a:xfrm>
                    <a:prstGeom prst="rect">
                      <a:avLst/>
                    </a:prstGeom>
                    <a:noFill/>
                    <a:ln>
                      <a:noFill/>
                    </a:ln>
                    <a:extLst>
                      <a:ext uri="{53640926-AAD7-44D8-BBD7-CCE9431645EC}">
                        <a14:shadowObscured xmlns:a14="http://schemas.microsoft.com/office/drawing/2010/main"/>
                      </a:ext>
                    </a:extLst>
                  </pic:spPr>
                </pic:pic>
              </a:graphicData>
            </a:graphic>
          </wp:inline>
        </w:drawing>
      </w:r>
    </w:p>
    <w:p w14:paraId="35D6DBD0" w14:textId="77777777" w:rsidR="00521E21" w:rsidRPr="005224A1" w:rsidRDefault="00521E21"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lastRenderedPageBreak/>
        <w:t>The big conversation told us that residents want...</w:t>
      </w:r>
    </w:p>
    <w:p w14:paraId="3197B797" w14:textId="28007D62" w:rsidR="00521E21" w:rsidRPr="00521E21" w:rsidRDefault="00521E21" w:rsidP="005224A1">
      <w:pPr>
        <w:pStyle w:val="cvgsua"/>
        <w:rPr>
          <w:rFonts w:ascii="Open Sans" w:hAnsi="Open Sans" w:cs="Open Sans"/>
        </w:rPr>
      </w:pPr>
      <w:r w:rsidRPr="00521E21">
        <w:rPr>
          <w:rFonts w:ascii="Open Sans" w:hAnsi="Open Sans" w:cs="Open Sans"/>
          <w:b/>
          <w:bCs/>
        </w:rPr>
        <w:t>Residents want:</w:t>
      </w:r>
    </w:p>
    <w:p w14:paraId="246AF1BA" w14:textId="77777777" w:rsidR="00521E21" w:rsidRPr="00521E21" w:rsidRDefault="00521E21" w:rsidP="005224A1">
      <w:pPr>
        <w:numPr>
          <w:ilvl w:val="0"/>
          <w:numId w:val="1"/>
        </w:numPr>
        <w:spacing w:before="100" w:beforeAutospacing="1" w:after="100" w:afterAutospacing="1" w:line="240" w:lineRule="auto"/>
        <w:rPr>
          <w:rFonts w:ascii="Open Sans" w:eastAsia="Times New Roman" w:hAnsi="Open Sans" w:cs="Open Sans"/>
          <w:kern w:val="0"/>
          <w:lang w:eastAsia="en-GB"/>
          <w14:ligatures w14:val="none"/>
        </w:rPr>
      </w:pPr>
      <w:r w:rsidRPr="00521E21">
        <w:rPr>
          <w:rFonts w:ascii="Open Sans" w:eastAsia="Times New Roman" w:hAnsi="Open Sans" w:cs="Open Sans"/>
          <w:kern w:val="0"/>
          <w:lang w:eastAsia="en-GB"/>
          <w14:ligatures w14:val="none"/>
        </w:rPr>
        <w:t>A greater range of employment opportunities across Wakefield including more high value jobs.</w:t>
      </w:r>
    </w:p>
    <w:p w14:paraId="35C82631" w14:textId="77777777" w:rsidR="00521E21" w:rsidRPr="00521E21" w:rsidRDefault="00521E21" w:rsidP="005224A1">
      <w:pPr>
        <w:numPr>
          <w:ilvl w:val="0"/>
          <w:numId w:val="2"/>
        </w:numPr>
        <w:spacing w:before="100" w:beforeAutospacing="1" w:after="100" w:afterAutospacing="1" w:line="240" w:lineRule="auto"/>
        <w:rPr>
          <w:rFonts w:ascii="Open Sans" w:eastAsia="Times New Roman" w:hAnsi="Open Sans" w:cs="Open Sans"/>
          <w:kern w:val="0"/>
          <w:lang w:eastAsia="en-GB"/>
          <w14:ligatures w14:val="none"/>
        </w:rPr>
      </w:pPr>
      <w:r w:rsidRPr="00521E21">
        <w:rPr>
          <w:rFonts w:ascii="Open Sans" w:eastAsia="Times New Roman" w:hAnsi="Open Sans" w:cs="Open Sans"/>
          <w:kern w:val="0"/>
          <w:lang w:eastAsia="en-GB"/>
          <w14:ligatures w14:val="none"/>
        </w:rPr>
        <w:t>To provide the existing workforce and young people with the skills to access new job opportunities and deliver these in partnership with business.</w:t>
      </w:r>
    </w:p>
    <w:p w14:paraId="5A6DF36D" w14:textId="77777777" w:rsidR="00521E21" w:rsidRPr="00521E21" w:rsidRDefault="00521E21" w:rsidP="005224A1">
      <w:pPr>
        <w:numPr>
          <w:ilvl w:val="0"/>
          <w:numId w:val="3"/>
        </w:numPr>
        <w:spacing w:before="100" w:beforeAutospacing="1" w:after="100" w:afterAutospacing="1" w:line="240" w:lineRule="auto"/>
        <w:rPr>
          <w:rFonts w:ascii="Open Sans" w:eastAsia="Times New Roman" w:hAnsi="Open Sans" w:cs="Open Sans"/>
          <w:kern w:val="0"/>
          <w:lang w:eastAsia="en-GB"/>
          <w14:ligatures w14:val="none"/>
        </w:rPr>
      </w:pPr>
      <w:r w:rsidRPr="00521E21">
        <w:rPr>
          <w:rFonts w:ascii="Open Sans" w:eastAsia="Times New Roman" w:hAnsi="Open Sans" w:cs="Open Sans"/>
          <w:kern w:val="0"/>
          <w:lang w:eastAsia="en-GB"/>
          <w14:ligatures w14:val="none"/>
        </w:rPr>
        <w:t>To provide high quality housing but preserve green spaces, improve infrastructure, and ensure all organisations contribute to the communities of the District.</w:t>
      </w:r>
    </w:p>
    <w:p w14:paraId="5E76FA3D" w14:textId="77777777" w:rsidR="00521E21" w:rsidRPr="00521E21" w:rsidRDefault="00521E21" w:rsidP="005224A1">
      <w:pPr>
        <w:spacing w:before="100" w:beforeAutospacing="1" w:after="100" w:afterAutospacing="1" w:line="240" w:lineRule="auto"/>
        <w:rPr>
          <w:rFonts w:ascii="Open Sans" w:eastAsia="Times New Roman" w:hAnsi="Open Sans" w:cs="Open Sans"/>
          <w:kern w:val="0"/>
          <w:sz w:val="24"/>
          <w:szCs w:val="24"/>
          <w:lang w:eastAsia="en-GB"/>
          <w14:ligatures w14:val="none"/>
        </w:rPr>
      </w:pPr>
      <w:r w:rsidRPr="00521E21">
        <w:rPr>
          <w:rFonts w:ascii="Open Sans" w:eastAsia="Times New Roman" w:hAnsi="Open Sans" w:cs="Open Sans"/>
          <w:b/>
          <w:bCs/>
          <w:kern w:val="0"/>
          <w:sz w:val="24"/>
          <w:szCs w:val="24"/>
          <w:lang w:eastAsia="en-GB"/>
          <w14:ligatures w14:val="none"/>
        </w:rPr>
        <w:t>Our ambitions:</w:t>
      </w:r>
    </w:p>
    <w:p w14:paraId="156AE1FC" w14:textId="77777777" w:rsidR="00521E21" w:rsidRPr="00521E21" w:rsidRDefault="00521E21" w:rsidP="005224A1">
      <w:pPr>
        <w:numPr>
          <w:ilvl w:val="0"/>
          <w:numId w:val="4"/>
        </w:numPr>
        <w:spacing w:before="100" w:beforeAutospacing="1" w:after="100" w:afterAutospacing="1" w:line="240" w:lineRule="auto"/>
        <w:rPr>
          <w:rFonts w:ascii="Open Sans" w:eastAsia="Times New Roman" w:hAnsi="Open Sans" w:cs="Open Sans"/>
          <w:kern w:val="0"/>
          <w:lang w:eastAsia="en-GB"/>
          <w14:ligatures w14:val="none"/>
        </w:rPr>
      </w:pPr>
      <w:r w:rsidRPr="00521E21">
        <w:rPr>
          <w:rFonts w:ascii="Open Sans" w:eastAsia="Times New Roman" w:hAnsi="Open Sans" w:cs="Open Sans"/>
          <w:kern w:val="0"/>
          <w:lang w:eastAsia="en-GB"/>
          <w14:ligatures w14:val="none"/>
        </w:rPr>
        <w:t>Deliver a just transition for Wakefield’s carbon intensive businesses and springboard our key industries of the future.</w:t>
      </w:r>
    </w:p>
    <w:p w14:paraId="406C42A2" w14:textId="77777777" w:rsidR="00521E21" w:rsidRPr="00521E21" w:rsidRDefault="00521E21" w:rsidP="005224A1">
      <w:pPr>
        <w:numPr>
          <w:ilvl w:val="0"/>
          <w:numId w:val="5"/>
        </w:numPr>
        <w:spacing w:before="100" w:beforeAutospacing="1" w:after="100" w:afterAutospacing="1" w:line="240" w:lineRule="auto"/>
        <w:rPr>
          <w:rFonts w:ascii="Open Sans" w:eastAsia="Times New Roman" w:hAnsi="Open Sans" w:cs="Open Sans"/>
          <w:kern w:val="0"/>
          <w:lang w:eastAsia="en-GB"/>
          <w14:ligatures w14:val="none"/>
        </w:rPr>
      </w:pPr>
      <w:r w:rsidRPr="00521E21">
        <w:rPr>
          <w:rFonts w:ascii="Open Sans" w:eastAsia="Times New Roman" w:hAnsi="Open Sans" w:cs="Open Sans"/>
          <w:kern w:val="0"/>
          <w:lang w:eastAsia="en-GB"/>
          <w14:ligatures w14:val="none"/>
        </w:rPr>
        <w:t>Generate high-quality and rewarding employment for Wakefield’s growing population.</w:t>
      </w:r>
    </w:p>
    <w:p w14:paraId="144522A3" w14:textId="77777777" w:rsidR="00521E21" w:rsidRPr="00521E21" w:rsidRDefault="00521E21" w:rsidP="005224A1">
      <w:pPr>
        <w:numPr>
          <w:ilvl w:val="0"/>
          <w:numId w:val="6"/>
        </w:numPr>
        <w:spacing w:before="100" w:beforeAutospacing="1" w:after="100" w:afterAutospacing="1" w:line="240" w:lineRule="auto"/>
        <w:rPr>
          <w:rFonts w:ascii="Open Sans" w:eastAsia="Times New Roman" w:hAnsi="Open Sans" w:cs="Open Sans"/>
          <w:kern w:val="0"/>
          <w:lang w:eastAsia="en-GB"/>
          <w14:ligatures w14:val="none"/>
        </w:rPr>
      </w:pPr>
      <w:r w:rsidRPr="00521E21">
        <w:rPr>
          <w:rFonts w:ascii="Open Sans" w:eastAsia="Times New Roman" w:hAnsi="Open Sans" w:cs="Open Sans"/>
          <w:kern w:val="0"/>
          <w:lang w:eastAsia="en-GB"/>
          <w14:ligatures w14:val="none"/>
        </w:rPr>
        <w:t>Drive more Wakefield businesses to work for the benefit of Wakefield.</w:t>
      </w:r>
    </w:p>
    <w:p w14:paraId="74959EAA" w14:textId="0512C2D9" w:rsidR="00521E21" w:rsidRPr="005224A1" w:rsidRDefault="00521E21" w:rsidP="005224A1">
      <w:pPr>
        <w:pStyle w:val="cvgsua"/>
        <w:rPr>
          <w:rFonts w:ascii="Open Sans" w:hAnsi="Open Sans" w:cs="Open Sans"/>
        </w:rPr>
      </w:pPr>
      <w:r w:rsidRPr="005224A1">
        <w:rPr>
          <w:rFonts w:ascii="Open Sans" w:hAnsi="Open Sans" w:cs="Open Sans"/>
        </w:rPr>
        <w:t xml:space="preserve">Learn more: </w:t>
      </w:r>
      <w:hyperlink r:id="rId9" w:tgtFrame="_blank" w:history="1">
        <w:r w:rsidRPr="005224A1">
          <w:rPr>
            <w:rStyle w:val="Hyperlink"/>
            <w:rFonts w:ascii="Open Sans" w:eastAsiaTheme="majorEastAsia" w:hAnsi="Open Sans" w:cs="Open Sans"/>
            <w:b/>
            <w:bCs/>
            <w:color w:val="auto"/>
          </w:rPr>
          <w:t>https://bit.ly/TheBigConversationWF</w:t>
        </w:r>
      </w:hyperlink>
    </w:p>
    <w:p w14:paraId="281B8C4A" w14:textId="77777777" w:rsidR="00521E21" w:rsidRPr="005224A1" w:rsidRDefault="00521E21" w:rsidP="005224A1">
      <w:pPr>
        <w:pStyle w:val="cvgsua"/>
        <w:rPr>
          <w:rFonts w:ascii="Open Sans" w:hAnsi="Open Sans" w:cs="Open Sans"/>
        </w:rPr>
      </w:pPr>
    </w:p>
    <w:p w14:paraId="62E4D8DB" w14:textId="77777777" w:rsidR="00521E21" w:rsidRPr="005224A1" w:rsidRDefault="00521E21" w:rsidP="005224A1">
      <w:pPr>
        <w:pStyle w:val="cvgsua"/>
        <w:rPr>
          <w:rFonts w:ascii="Open Sans" w:hAnsi="Open Sans" w:cs="Open Sans"/>
        </w:rPr>
      </w:pPr>
    </w:p>
    <w:p w14:paraId="066B2D00" w14:textId="77777777" w:rsidR="00521E21" w:rsidRPr="005224A1" w:rsidRDefault="00521E21" w:rsidP="005224A1">
      <w:pPr>
        <w:pStyle w:val="cvgsua"/>
        <w:rPr>
          <w:rFonts w:ascii="Open Sans" w:hAnsi="Open Sans" w:cs="Open Sans"/>
        </w:rPr>
      </w:pPr>
    </w:p>
    <w:p w14:paraId="1170A48E" w14:textId="77777777" w:rsidR="00521E21" w:rsidRPr="005224A1" w:rsidRDefault="00521E21" w:rsidP="005224A1">
      <w:pPr>
        <w:pStyle w:val="cvgsua"/>
        <w:rPr>
          <w:rFonts w:ascii="Open Sans" w:hAnsi="Open Sans" w:cs="Open Sans"/>
        </w:rPr>
      </w:pPr>
    </w:p>
    <w:p w14:paraId="374554F6" w14:textId="77777777" w:rsidR="00521E21" w:rsidRPr="005224A1" w:rsidRDefault="00521E21" w:rsidP="005224A1">
      <w:pPr>
        <w:pStyle w:val="cvgsua"/>
        <w:rPr>
          <w:rFonts w:ascii="Open Sans" w:hAnsi="Open Sans" w:cs="Open Sans"/>
        </w:rPr>
      </w:pPr>
    </w:p>
    <w:p w14:paraId="1BF8267E" w14:textId="77777777" w:rsidR="00521E21" w:rsidRPr="005224A1" w:rsidRDefault="00521E21" w:rsidP="005224A1">
      <w:pPr>
        <w:pStyle w:val="cvgsua"/>
        <w:rPr>
          <w:rFonts w:ascii="Open Sans" w:hAnsi="Open Sans" w:cs="Open Sans"/>
        </w:rPr>
      </w:pPr>
    </w:p>
    <w:p w14:paraId="29F8DB45" w14:textId="77777777" w:rsidR="00521E21" w:rsidRPr="005224A1" w:rsidRDefault="00521E21" w:rsidP="005224A1">
      <w:pPr>
        <w:pStyle w:val="cvgsua"/>
        <w:rPr>
          <w:rFonts w:ascii="Open Sans" w:hAnsi="Open Sans" w:cs="Open Sans"/>
        </w:rPr>
      </w:pPr>
    </w:p>
    <w:p w14:paraId="71C17326" w14:textId="77777777" w:rsidR="00521E21" w:rsidRPr="005224A1" w:rsidRDefault="00521E21" w:rsidP="005224A1">
      <w:pPr>
        <w:pStyle w:val="cvgsua"/>
        <w:rPr>
          <w:rFonts w:ascii="Open Sans" w:hAnsi="Open Sans" w:cs="Open Sans"/>
        </w:rPr>
      </w:pPr>
    </w:p>
    <w:p w14:paraId="23313FF7" w14:textId="77777777" w:rsidR="00521E21" w:rsidRPr="005224A1" w:rsidRDefault="00521E21" w:rsidP="005224A1">
      <w:pPr>
        <w:pStyle w:val="cvgsua"/>
        <w:rPr>
          <w:rFonts w:ascii="Open Sans" w:hAnsi="Open Sans" w:cs="Open Sans"/>
        </w:rPr>
      </w:pPr>
    </w:p>
    <w:p w14:paraId="071D1B55" w14:textId="77777777" w:rsidR="00521E21" w:rsidRPr="005224A1" w:rsidRDefault="00521E21" w:rsidP="005224A1">
      <w:pPr>
        <w:pStyle w:val="cvgsua"/>
        <w:rPr>
          <w:rFonts w:ascii="Open Sans" w:hAnsi="Open Sans" w:cs="Open Sans"/>
        </w:rPr>
      </w:pPr>
    </w:p>
    <w:p w14:paraId="6F969F11" w14:textId="4D80A629" w:rsidR="00521E21" w:rsidRPr="005224A1" w:rsidRDefault="00521E21" w:rsidP="005224A1">
      <w:pPr>
        <w:pStyle w:val="cvgsua"/>
        <w:rPr>
          <w:rFonts w:ascii="Open Sans" w:hAnsi="Open Sans" w:cs="Open Sans"/>
          <w:b/>
          <w:bCs/>
        </w:rPr>
      </w:pPr>
      <w:r w:rsidRPr="005224A1">
        <w:rPr>
          <w:rFonts w:ascii="Open Sans" w:hAnsi="Open Sans" w:cs="Open Sans"/>
          <w:b/>
          <w:bCs/>
        </w:rPr>
        <w:lastRenderedPageBreak/>
        <w:t>Wider Alignment</w:t>
      </w:r>
    </w:p>
    <w:p w14:paraId="4707B76F" w14:textId="35493227" w:rsidR="00521E21" w:rsidRPr="005224A1" w:rsidRDefault="00521E21" w:rsidP="005224A1">
      <w:pPr>
        <w:pStyle w:val="cvgsua"/>
        <w:rPr>
          <w:rFonts w:ascii="Open Sans" w:hAnsi="Open Sans" w:cs="Open Sans"/>
        </w:rPr>
      </w:pPr>
      <w:r w:rsidRPr="005224A1">
        <w:rPr>
          <w:rFonts w:ascii="Open Sans" w:hAnsi="Open Sans" w:cs="Open Sans"/>
          <w:noProof/>
        </w:rPr>
        <w:drawing>
          <wp:inline distT="0" distB="0" distL="0" distR="0" wp14:anchorId="735AE43F" wp14:editId="419155EE">
            <wp:extent cx="4716413" cy="3953510"/>
            <wp:effectExtent l="0" t="0" r="8255" b="8890"/>
            <wp:docPr id="1250161538" name="Picture 3" descr="A diagram of a diagram of the economic wellbeing strateg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61538" name="Picture 3" descr="A diagram of a diagram of the economic wellbeing strateg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906" cy="3955600"/>
                    </a:xfrm>
                    <a:prstGeom prst="rect">
                      <a:avLst/>
                    </a:prstGeom>
                    <a:noFill/>
                    <a:ln>
                      <a:noFill/>
                    </a:ln>
                  </pic:spPr>
                </pic:pic>
              </a:graphicData>
            </a:graphic>
          </wp:inline>
        </w:drawing>
      </w:r>
    </w:p>
    <w:p w14:paraId="51E45D78" w14:textId="77777777" w:rsidR="004D0445" w:rsidRPr="005224A1" w:rsidRDefault="004D0445" w:rsidP="005224A1">
      <w:pPr>
        <w:pStyle w:val="cvgsua"/>
        <w:rPr>
          <w:rFonts w:ascii="Open Sans" w:hAnsi="Open Sans" w:cs="Open Sans"/>
          <w:b/>
          <w:bCs/>
        </w:rPr>
      </w:pPr>
    </w:p>
    <w:p w14:paraId="4F8909A5" w14:textId="77777777" w:rsidR="004D0445" w:rsidRPr="005224A1" w:rsidRDefault="004D0445" w:rsidP="005224A1">
      <w:pPr>
        <w:pStyle w:val="cvgsua"/>
        <w:rPr>
          <w:rFonts w:ascii="Open Sans" w:hAnsi="Open Sans" w:cs="Open Sans"/>
          <w:b/>
          <w:bCs/>
        </w:rPr>
      </w:pPr>
    </w:p>
    <w:p w14:paraId="60CC233B" w14:textId="77777777" w:rsidR="004D0445" w:rsidRPr="005224A1" w:rsidRDefault="004D0445" w:rsidP="005224A1">
      <w:pPr>
        <w:pStyle w:val="cvgsua"/>
        <w:rPr>
          <w:rFonts w:ascii="Open Sans" w:hAnsi="Open Sans" w:cs="Open Sans"/>
          <w:b/>
          <w:bCs/>
        </w:rPr>
      </w:pPr>
    </w:p>
    <w:p w14:paraId="019E8617" w14:textId="77777777" w:rsidR="004D0445" w:rsidRPr="005224A1" w:rsidRDefault="004D0445" w:rsidP="005224A1">
      <w:pPr>
        <w:pStyle w:val="cvgsua"/>
        <w:rPr>
          <w:rFonts w:ascii="Open Sans" w:hAnsi="Open Sans" w:cs="Open Sans"/>
          <w:b/>
          <w:bCs/>
        </w:rPr>
      </w:pPr>
    </w:p>
    <w:p w14:paraId="1F82B1D2" w14:textId="77777777" w:rsidR="004D0445" w:rsidRPr="005224A1" w:rsidRDefault="004D0445" w:rsidP="005224A1">
      <w:pPr>
        <w:pStyle w:val="cvgsua"/>
        <w:rPr>
          <w:rFonts w:ascii="Open Sans" w:hAnsi="Open Sans" w:cs="Open Sans"/>
          <w:b/>
          <w:bCs/>
        </w:rPr>
      </w:pPr>
    </w:p>
    <w:p w14:paraId="52B0BF90" w14:textId="77777777" w:rsidR="004D0445" w:rsidRPr="005224A1" w:rsidRDefault="004D0445" w:rsidP="005224A1">
      <w:pPr>
        <w:pStyle w:val="cvgsua"/>
        <w:rPr>
          <w:rFonts w:ascii="Open Sans" w:hAnsi="Open Sans" w:cs="Open Sans"/>
          <w:b/>
          <w:bCs/>
        </w:rPr>
      </w:pPr>
    </w:p>
    <w:p w14:paraId="7F2D05C4" w14:textId="77777777" w:rsidR="004D0445" w:rsidRPr="005224A1" w:rsidRDefault="004D0445" w:rsidP="005224A1">
      <w:pPr>
        <w:pStyle w:val="cvgsua"/>
        <w:rPr>
          <w:rFonts w:ascii="Open Sans" w:hAnsi="Open Sans" w:cs="Open Sans"/>
          <w:b/>
          <w:bCs/>
        </w:rPr>
      </w:pPr>
    </w:p>
    <w:p w14:paraId="148B2434" w14:textId="77777777" w:rsidR="004D0445" w:rsidRPr="005224A1" w:rsidRDefault="004D0445" w:rsidP="005224A1">
      <w:pPr>
        <w:pStyle w:val="cvgsua"/>
        <w:rPr>
          <w:rFonts w:ascii="Open Sans" w:hAnsi="Open Sans" w:cs="Open Sans"/>
          <w:b/>
          <w:bCs/>
        </w:rPr>
      </w:pPr>
    </w:p>
    <w:p w14:paraId="37190386" w14:textId="77777777" w:rsidR="004D0445" w:rsidRPr="005224A1" w:rsidRDefault="004D0445" w:rsidP="005224A1">
      <w:pPr>
        <w:pStyle w:val="cvgsua"/>
        <w:rPr>
          <w:rFonts w:ascii="Open Sans" w:hAnsi="Open Sans" w:cs="Open Sans"/>
          <w:b/>
          <w:bCs/>
        </w:rPr>
      </w:pPr>
    </w:p>
    <w:p w14:paraId="4D93B007" w14:textId="77777777" w:rsidR="004D0445" w:rsidRPr="005224A1" w:rsidRDefault="004D0445" w:rsidP="005224A1">
      <w:pPr>
        <w:pStyle w:val="cvgsua"/>
        <w:rPr>
          <w:rFonts w:ascii="Open Sans" w:hAnsi="Open Sans" w:cs="Open Sans"/>
          <w:b/>
          <w:bCs/>
        </w:rPr>
      </w:pPr>
    </w:p>
    <w:p w14:paraId="706B0396" w14:textId="77777777" w:rsidR="004D0445" w:rsidRPr="005224A1" w:rsidRDefault="004D0445" w:rsidP="005224A1">
      <w:pPr>
        <w:pStyle w:val="cvgsua"/>
        <w:rPr>
          <w:rFonts w:ascii="Open Sans" w:hAnsi="Open Sans" w:cs="Open Sans"/>
          <w:b/>
          <w:bCs/>
        </w:rPr>
      </w:pPr>
    </w:p>
    <w:p w14:paraId="726D4D4B" w14:textId="44E06AB9" w:rsidR="00521E21" w:rsidRPr="005224A1" w:rsidRDefault="00521E21" w:rsidP="005224A1">
      <w:pPr>
        <w:pStyle w:val="cvgsua"/>
        <w:rPr>
          <w:rFonts w:ascii="Open Sans" w:hAnsi="Open Sans" w:cs="Open Sans"/>
          <w:b/>
          <w:bCs/>
          <w:u w:val="single"/>
        </w:rPr>
      </w:pPr>
      <w:r w:rsidRPr="005224A1">
        <w:rPr>
          <w:rFonts w:ascii="Open Sans" w:hAnsi="Open Sans" w:cs="Open Sans"/>
          <w:b/>
          <w:bCs/>
          <w:u w:val="single"/>
        </w:rPr>
        <w:lastRenderedPageBreak/>
        <w:t>Summary</w:t>
      </w:r>
    </w:p>
    <w:p w14:paraId="111BF779" w14:textId="29AEC6DA" w:rsidR="00521E21" w:rsidRPr="005224A1" w:rsidRDefault="00521E21" w:rsidP="005224A1">
      <w:pPr>
        <w:pStyle w:val="cvgsua"/>
        <w:rPr>
          <w:rStyle w:val="oypena"/>
          <w:rFonts w:ascii="Open Sans" w:eastAsiaTheme="majorEastAsia" w:hAnsi="Open Sans" w:cs="Open Sans"/>
          <w:b/>
          <w:bCs/>
          <w:sz w:val="22"/>
          <w:szCs w:val="22"/>
        </w:rPr>
      </w:pPr>
      <w:r w:rsidRPr="005224A1">
        <w:rPr>
          <w:rStyle w:val="oypena"/>
          <w:rFonts w:ascii="Open Sans" w:eastAsiaTheme="majorEastAsia" w:hAnsi="Open Sans" w:cs="Open Sans"/>
          <w:b/>
          <w:bCs/>
          <w:sz w:val="22"/>
          <w:szCs w:val="22"/>
        </w:rPr>
        <w:t xml:space="preserve">Vision: </w:t>
      </w:r>
      <w:r w:rsidRPr="005224A1">
        <w:rPr>
          <w:rStyle w:val="oypena"/>
          <w:rFonts w:ascii="Open Sans" w:eastAsiaTheme="majorEastAsia" w:hAnsi="Open Sans" w:cs="Open Sans"/>
          <w:sz w:val="22"/>
          <w:szCs w:val="22"/>
        </w:rPr>
        <w:t xml:space="preserve">To improve the wellbeing of people </w:t>
      </w:r>
      <w:r w:rsidR="005224A1" w:rsidRPr="005224A1">
        <w:rPr>
          <w:rStyle w:val="oypena"/>
          <w:rFonts w:ascii="Open Sans" w:eastAsiaTheme="majorEastAsia" w:hAnsi="Open Sans" w:cs="Open Sans"/>
          <w:sz w:val="22"/>
          <w:szCs w:val="22"/>
        </w:rPr>
        <w:t>a</w:t>
      </w:r>
      <w:r w:rsidR="005224A1" w:rsidRPr="005224A1">
        <w:rPr>
          <w:rStyle w:val="ql-cursor"/>
          <w:rFonts w:ascii="Open Sans" w:eastAsiaTheme="majorEastAsia" w:hAnsi="Open Sans" w:cs="Open Sans"/>
          <w:sz w:val="22"/>
          <w:szCs w:val="22"/>
        </w:rPr>
        <w:t>n</w:t>
      </w:r>
      <w:r w:rsidR="005224A1" w:rsidRPr="005224A1">
        <w:rPr>
          <w:rStyle w:val="oypena"/>
          <w:rFonts w:ascii="Open Sans" w:eastAsiaTheme="majorEastAsia" w:hAnsi="Open Sans" w:cs="Open Sans"/>
          <w:sz w:val="22"/>
          <w:szCs w:val="22"/>
        </w:rPr>
        <w:t>d</w:t>
      </w:r>
      <w:r w:rsidRPr="005224A1">
        <w:rPr>
          <w:rStyle w:val="oypena"/>
          <w:rFonts w:ascii="Open Sans" w:eastAsiaTheme="majorEastAsia" w:hAnsi="Open Sans" w:cs="Open Sans"/>
          <w:sz w:val="22"/>
          <w:szCs w:val="22"/>
        </w:rPr>
        <w:t xml:space="preserve"> communities in the Wakefield District by nurturing a just economy which builds on what works well and boldly tackles what doesn’t.</w:t>
      </w:r>
    </w:p>
    <w:p w14:paraId="621DDA6F"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Ambition 1</w:t>
      </w:r>
    </w:p>
    <w:p w14:paraId="2E51CC10"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Deliver a just transition for Wakefield’s carbon intensive businesses and springboard our key industries of the future.</w:t>
      </w:r>
    </w:p>
    <w:p w14:paraId="52AABEEF"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Missions</w:t>
      </w:r>
    </w:p>
    <w:p w14:paraId="7B6BBF59"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1. Grow our key quality sectors: health and social care, digital and low carbon </w:t>
      </w:r>
    </w:p>
    <w:p w14:paraId="6F98A214"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2. Drive better jobs and a just transition within transport, warehousing and manufacturing </w:t>
      </w:r>
    </w:p>
    <w:p w14:paraId="05E6DF8F" w14:textId="655C45F0" w:rsidR="004D0445" w:rsidRPr="005224A1" w:rsidRDefault="00521E21" w:rsidP="005224A1">
      <w:pPr>
        <w:pStyle w:val="cvgsua"/>
        <w:rPr>
          <w:rStyle w:val="oypena"/>
          <w:rFonts w:ascii="Open Sans" w:hAnsi="Open Sans" w:cs="Open Sans"/>
          <w:sz w:val="22"/>
          <w:szCs w:val="22"/>
        </w:rPr>
      </w:pPr>
      <w:r w:rsidRPr="005224A1">
        <w:rPr>
          <w:rStyle w:val="oypena"/>
          <w:rFonts w:ascii="Open Sans" w:eastAsiaTheme="majorEastAsia" w:hAnsi="Open Sans" w:cs="Open Sans"/>
          <w:sz w:val="22"/>
          <w:szCs w:val="22"/>
        </w:rPr>
        <w:t>3. Stimulate community led economic development and ownership</w:t>
      </w:r>
    </w:p>
    <w:p w14:paraId="0C9CDE37" w14:textId="73119DFD"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Results</w:t>
      </w:r>
    </w:p>
    <w:p w14:paraId="79059AD3"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Quality growth sectors • Better jobs and more sustainable businesses • Greater capacity in communities to support local people</w:t>
      </w:r>
    </w:p>
    <w:p w14:paraId="2B9C2445"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Ambition 2</w:t>
      </w:r>
    </w:p>
    <w:p w14:paraId="20283014"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Generate high-quality and rewarding employment for Wakefield’s growing population.</w:t>
      </w:r>
    </w:p>
    <w:p w14:paraId="706A993F"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Missions</w:t>
      </w:r>
    </w:p>
    <w:p w14:paraId="44860796"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4. Ensure employers prepare the next generation for quality jobs in health and social care, digital and low carbon </w:t>
      </w:r>
    </w:p>
    <w:p w14:paraId="64DDEF84"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5. Ensure providers are ready to give young people the skills they will need in health and social care, digital and low carbon</w:t>
      </w:r>
    </w:p>
    <w:p w14:paraId="313A759E"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6. Empower schools and young people to shape future careers and drive aspiration</w:t>
      </w:r>
    </w:p>
    <w:p w14:paraId="31EA4213"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Results</w:t>
      </w:r>
    </w:p>
    <w:p w14:paraId="7F84A1EB" w14:textId="77777777" w:rsidR="004D0445" w:rsidRPr="005224A1" w:rsidRDefault="00521E2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 Better career prospects for local people </w:t>
      </w:r>
    </w:p>
    <w:p w14:paraId="4C6E818C" w14:textId="77777777" w:rsidR="004D0445" w:rsidRPr="005224A1" w:rsidRDefault="00521E2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 Business growth enabled by better skills provision </w:t>
      </w:r>
    </w:p>
    <w:p w14:paraId="02F596CB" w14:textId="1E44B20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Wider participation of our young people in Wakefield businesses</w:t>
      </w:r>
    </w:p>
    <w:p w14:paraId="69EE490F"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lastRenderedPageBreak/>
        <w:t>Ambition 3</w:t>
      </w:r>
    </w:p>
    <w:p w14:paraId="7575C180"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Drive more Wakefield businesses to work for the benefit of Wakefield.</w:t>
      </w:r>
    </w:p>
    <w:p w14:paraId="6B76C8CF"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Missions</w:t>
      </w:r>
    </w:p>
    <w:p w14:paraId="4702B02C"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7. Redirect more spend from Wakefield businesses back into the District </w:t>
      </w:r>
    </w:p>
    <w:p w14:paraId="4D2D754E"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8. Better connect more local people to quality jobs </w:t>
      </w:r>
    </w:p>
    <w:p w14:paraId="63FA0BB3"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9. Increase private funding to stimulate regeneration and job creation</w:t>
      </w:r>
    </w:p>
    <w:p w14:paraId="1B492876" w14:textId="77777777" w:rsidR="00521E21" w:rsidRPr="005224A1" w:rsidRDefault="00521E21" w:rsidP="005224A1">
      <w:pPr>
        <w:pStyle w:val="cvgsua"/>
        <w:rPr>
          <w:rFonts w:ascii="Open Sans" w:hAnsi="Open Sans" w:cs="Open Sans"/>
        </w:rPr>
      </w:pPr>
      <w:r w:rsidRPr="005224A1">
        <w:rPr>
          <w:rStyle w:val="oypena"/>
          <w:rFonts w:ascii="Open Sans" w:eastAsiaTheme="majorEastAsia" w:hAnsi="Open Sans" w:cs="Open Sans"/>
          <w:b/>
          <w:bCs/>
        </w:rPr>
        <w:t>Results</w:t>
      </w:r>
    </w:p>
    <w:p w14:paraId="60A1FDF9" w14:textId="77777777" w:rsidR="00521E21" w:rsidRPr="005224A1" w:rsidRDefault="00521E2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More business opportunities and supply chains created locally • More local people can access quality employment opportunities • More investment is made in our places</w:t>
      </w:r>
    </w:p>
    <w:p w14:paraId="1DA66BF7" w14:textId="3C2C3076" w:rsidR="00521E21" w:rsidRPr="005224A1" w:rsidRDefault="004D0445" w:rsidP="005224A1">
      <w:pPr>
        <w:pStyle w:val="cvgsua"/>
        <w:rPr>
          <w:rFonts w:ascii="Open Sans" w:hAnsi="Open Sans" w:cs="Open Sans"/>
          <w:b/>
          <w:bCs/>
        </w:rPr>
      </w:pPr>
      <w:r w:rsidRPr="005224A1">
        <w:rPr>
          <w:rFonts w:ascii="Open Sans" w:hAnsi="Open Sans" w:cs="Open Sans"/>
          <w:b/>
          <w:bCs/>
        </w:rPr>
        <w:t>Outcomes</w:t>
      </w:r>
    </w:p>
    <w:p w14:paraId="2943C3F0" w14:textId="64246F14" w:rsidR="004D0445" w:rsidRPr="005224A1" w:rsidRDefault="004D0445" w:rsidP="005224A1">
      <w:pPr>
        <w:pStyle w:val="cvgsua"/>
        <w:numPr>
          <w:ilvl w:val="0"/>
          <w:numId w:val="7"/>
        </w:numPr>
        <w:rPr>
          <w:rFonts w:ascii="Open Sans" w:hAnsi="Open Sans" w:cs="Open Sans"/>
          <w:sz w:val="22"/>
          <w:szCs w:val="22"/>
        </w:rPr>
      </w:pPr>
      <w:r w:rsidRPr="005224A1">
        <w:rPr>
          <w:rFonts w:ascii="Open Sans" w:hAnsi="Open Sans" w:cs="Open Sans"/>
          <w:sz w:val="22"/>
          <w:szCs w:val="22"/>
        </w:rPr>
        <w:t>Increased earnings</w:t>
      </w:r>
    </w:p>
    <w:p w14:paraId="249EF690" w14:textId="6843DB6E" w:rsidR="004D0445" w:rsidRPr="005224A1" w:rsidRDefault="004D0445" w:rsidP="005224A1">
      <w:pPr>
        <w:pStyle w:val="cvgsua"/>
        <w:numPr>
          <w:ilvl w:val="0"/>
          <w:numId w:val="7"/>
        </w:numPr>
        <w:rPr>
          <w:rFonts w:ascii="Open Sans" w:hAnsi="Open Sans" w:cs="Open Sans"/>
          <w:sz w:val="22"/>
          <w:szCs w:val="22"/>
        </w:rPr>
      </w:pPr>
      <w:r w:rsidRPr="005224A1">
        <w:rPr>
          <w:rFonts w:ascii="Open Sans" w:hAnsi="Open Sans" w:cs="Open Sans"/>
          <w:sz w:val="22"/>
          <w:szCs w:val="22"/>
        </w:rPr>
        <w:t>Reduced deprivation</w:t>
      </w:r>
    </w:p>
    <w:p w14:paraId="2DA8F8A4" w14:textId="5E66DFAE" w:rsidR="004D0445" w:rsidRPr="005224A1" w:rsidRDefault="004D0445" w:rsidP="005224A1">
      <w:pPr>
        <w:pStyle w:val="cvgsua"/>
        <w:numPr>
          <w:ilvl w:val="0"/>
          <w:numId w:val="7"/>
        </w:numPr>
        <w:rPr>
          <w:rFonts w:ascii="Open Sans" w:hAnsi="Open Sans" w:cs="Open Sans"/>
          <w:sz w:val="22"/>
          <w:szCs w:val="22"/>
        </w:rPr>
      </w:pPr>
      <w:r w:rsidRPr="005224A1">
        <w:rPr>
          <w:rFonts w:ascii="Open Sans" w:hAnsi="Open Sans" w:cs="Open Sans"/>
          <w:sz w:val="22"/>
          <w:szCs w:val="22"/>
        </w:rPr>
        <w:t>Reduced health inequality</w:t>
      </w:r>
    </w:p>
    <w:p w14:paraId="35A5C7E8" w14:textId="1B097F7E" w:rsidR="004D0445" w:rsidRPr="005224A1" w:rsidRDefault="004D0445" w:rsidP="005224A1">
      <w:pPr>
        <w:pStyle w:val="cvgsua"/>
        <w:numPr>
          <w:ilvl w:val="0"/>
          <w:numId w:val="7"/>
        </w:numPr>
        <w:rPr>
          <w:rFonts w:ascii="Open Sans" w:hAnsi="Open Sans" w:cs="Open Sans"/>
          <w:sz w:val="22"/>
          <w:szCs w:val="22"/>
        </w:rPr>
      </w:pPr>
      <w:r w:rsidRPr="005224A1">
        <w:rPr>
          <w:rFonts w:ascii="Open Sans" w:hAnsi="Open Sans" w:cs="Open Sans"/>
          <w:sz w:val="22"/>
          <w:szCs w:val="22"/>
        </w:rPr>
        <w:t>Thriving communities</w:t>
      </w:r>
    </w:p>
    <w:p w14:paraId="248639AE" w14:textId="4B990BE4" w:rsidR="004D0445" w:rsidRPr="005224A1" w:rsidRDefault="004D0445" w:rsidP="005224A1">
      <w:pPr>
        <w:pStyle w:val="cvgsua"/>
        <w:numPr>
          <w:ilvl w:val="0"/>
          <w:numId w:val="7"/>
        </w:numPr>
        <w:rPr>
          <w:rFonts w:ascii="Open Sans" w:hAnsi="Open Sans" w:cs="Open Sans"/>
          <w:sz w:val="22"/>
          <w:szCs w:val="22"/>
        </w:rPr>
      </w:pPr>
      <w:r w:rsidRPr="005224A1">
        <w:rPr>
          <w:rFonts w:ascii="Open Sans" w:hAnsi="Open Sans" w:cs="Open Sans"/>
          <w:sz w:val="22"/>
          <w:szCs w:val="22"/>
        </w:rPr>
        <w:t>Higher quality environment</w:t>
      </w:r>
    </w:p>
    <w:p w14:paraId="0D78BE80" w14:textId="77777777" w:rsidR="004D0445" w:rsidRPr="005224A1" w:rsidRDefault="004D0445" w:rsidP="005224A1">
      <w:pPr>
        <w:pStyle w:val="cvgsua"/>
        <w:rPr>
          <w:rFonts w:ascii="Open Sans" w:hAnsi="Open Sans" w:cs="Open Sans"/>
          <w:sz w:val="22"/>
          <w:szCs w:val="22"/>
        </w:rPr>
      </w:pPr>
    </w:p>
    <w:p w14:paraId="2AEFB71D" w14:textId="77777777" w:rsidR="004D0445" w:rsidRPr="005224A1" w:rsidRDefault="004D0445" w:rsidP="005224A1">
      <w:pPr>
        <w:pStyle w:val="cvgsua"/>
        <w:rPr>
          <w:rFonts w:ascii="Open Sans" w:hAnsi="Open Sans" w:cs="Open Sans"/>
          <w:sz w:val="22"/>
          <w:szCs w:val="22"/>
        </w:rPr>
      </w:pPr>
    </w:p>
    <w:p w14:paraId="37180D8C" w14:textId="77777777" w:rsidR="004D0445" w:rsidRPr="005224A1" w:rsidRDefault="004D0445" w:rsidP="005224A1">
      <w:pPr>
        <w:pStyle w:val="cvgsua"/>
        <w:rPr>
          <w:rFonts w:ascii="Open Sans" w:hAnsi="Open Sans" w:cs="Open Sans"/>
          <w:sz w:val="22"/>
          <w:szCs w:val="22"/>
        </w:rPr>
      </w:pPr>
    </w:p>
    <w:p w14:paraId="32539E7A" w14:textId="77777777" w:rsidR="004D0445" w:rsidRPr="005224A1" w:rsidRDefault="004D0445" w:rsidP="005224A1">
      <w:pPr>
        <w:pStyle w:val="cvgsua"/>
        <w:rPr>
          <w:rFonts w:ascii="Open Sans" w:hAnsi="Open Sans" w:cs="Open Sans"/>
          <w:sz w:val="22"/>
          <w:szCs w:val="22"/>
        </w:rPr>
      </w:pPr>
    </w:p>
    <w:p w14:paraId="339EF6E1" w14:textId="77777777" w:rsidR="004D0445" w:rsidRPr="005224A1" w:rsidRDefault="004D0445" w:rsidP="005224A1">
      <w:pPr>
        <w:pStyle w:val="cvgsua"/>
        <w:rPr>
          <w:rFonts w:ascii="Open Sans" w:hAnsi="Open Sans" w:cs="Open Sans"/>
          <w:sz w:val="22"/>
          <w:szCs w:val="22"/>
        </w:rPr>
      </w:pPr>
    </w:p>
    <w:p w14:paraId="530F0648" w14:textId="77777777" w:rsidR="004D0445" w:rsidRPr="005224A1" w:rsidRDefault="004D0445" w:rsidP="005224A1">
      <w:pPr>
        <w:pStyle w:val="cvgsua"/>
        <w:rPr>
          <w:rFonts w:ascii="Open Sans" w:hAnsi="Open Sans" w:cs="Open Sans"/>
          <w:sz w:val="22"/>
          <w:szCs w:val="22"/>
        </w:rPr>
      </w:pPr>
    </w:p>
    <w:p w14:paraId="3C93FC8D" w14:textId="77777777" w:rsidR="004D0445" w:rsidRPr="005224A1" w:rsidRDefault="004D0445" w:rsidP="005224A1">
      <w:pPr>
        <w:pStyle w:val="cvgsua"/>
        <w:rPr>
          <w:rFonts w:ascii="Open Sans" w:hAnsi="Open Sans" w:cs="Open Sans"/>
          <w:sz w:val="22"/>
          <w:szCs w:val="22"/>
        </w:rPr>
      </w:pPr>
    </w:p>
    <w:p w14:paraId="56EC193A" w14:textId="77777777" w:rsidR="004D0445" w:rsidRPr="005224A1" w:rsidRDefault="004D0445" w:rsidP="005224A1">
      <w:pPr>
        <w:pStyle w:val="cvgsua"/>
        <w:rPr>
          <w:rFonts w:ascii="Open Sans" w:hAnsi="Open Sans" w:cs="Open Sans"/>
          <w:sz w:val="22"/>
          <w:szCs w:val="22"/>
        </w:rPr>
      </w:pPr>
    </w:p>
    <w:p w14:paraId="5C69FBC0" w14:textId="77777777" w:rsidR="004D0445" w:rsidRPr="005224A1" w:rsidRDefault="004D0445" w:rsidP="005224A1">
      <w:pPr>
        <w:pStyle w:val="cvgsua"/>
        <w:rPr>
          <w:rFonts w:ascii="Open Sans" w:hAnsi="Open Sans" w:cs="Open Sans"/>
          <w:sz w:val="22"/>
          <w:szCs w:val="22"/>
        </w:rPr>
      </w:pPr>
    </w:p>
    <w:p w14:paraId="598E682F" w14:textId="77777777" w:rsidR="004D0445" w:rsidRPr="005224A1" w:rsidRDefault="004D0445" w:rsidP="005224A1">
      <w:pPr>
        <w:pStyle w:val="cvgsua"/>
        <w:rPr>
          <w:rFonts w:ascii="Open Sans" w:hAnsi="Open Sans" w:cs="Open Sans"/>
          <w:sz w:val="22"/>
          <w:szCs w:val="22"/>
        </w:rPr>
      </w:pPr>
    </w:p>
    <w:p w14:paraId="6DDEEDEC" w14:textId="77777777" w:rsidR="004D0445" w:rsidRPr="005224A1" w:rsidRDefault="004D0445" w:rsidP="005224A1">
      <w:pPr>
        <w:pStyle w:val="cvgsua"/>
        <w:rPr>
          <w:rFonts w:ascii="Open Sans" w:hAnsi="Open Sans" w:cs="Open Sans"/>
          <w:sz w:val="22"/>
          <w:szCs w:val="22"/>
        </w:rPr>
      </w:pPr>
    </w:p>
    <w:p w14:paraId="7046C546" w14:textId="31FF6796" w:rsidR="004D0445" w:rsidRPr="005224A1" w:rsidRDefault="004D0445" w:rsidP="005224A1">
      <w:pPr>
        <w:pStyle w:val="cvgsua"/>
        <w:rPr>
          <w:rFonts w:ascii="Open Sans" w:hAnsi="Open Sans" w:cs="Open Sans"/>
          <w:b/>
          <w:bCs/>
          <w:u w:val="single"/>
        </w:rPr>
      </w:pPr>
      <w:r w:rsidRPr="005224A1">
        <w:rPr>
          <w:rFonts w:ascii="Open Sans" w:hAnsi="Open Sans" w:cs="Open Sans"/>
          <w:b/>
          <w:bCs/>
          <w:u w:val="single"/>
        </w:rPr>
        <w:lastRenderedPageBreak/>
        <w:t>Ambition 1</w:t>
      </w:r>
    </w:p>
    <w:p w14:paraId="5F029129" w14:textId="7DC74820"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Deliver a just transition for Wakefield’s carbon intensive businesses and springboard our key industries of the future</w:t>
      </w:r>
      <w:r w:rsidR="00945308">
        <w:rPr>
          <w:rStyle w:val="oypena"/>
          <w:rFonts w:ascii="Open Sans" w:eastAsiaTheme="majorEastAsia" w:hAnsi="Open Sans" w:cs="Open Sans"/>
          <w:sz w:val="22"/>
          <w:szCs w:val="22"/>
        </w:rPr>
        <w:t>.</w:t>
      </w:r>
    </w:p>
    <w:p w14:paraId="6C4601B6" w14:textId="3ACFB845" w:rsidR="004D0445" w:rsidRPr="005224A1" w:rsidRDefault="004D0445"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Strengths:</w:t>
      </w:r>
    </w:p>
    <w:p w14:paraId="13778024"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b/>
          <w:bCs/>
          <w:sz w:val="22"/>
          <w:szCs w:val="22"/>
        </w:rPr>
        <w:t xml:space="preserve">• Creative and Digital Sector. </w:t>
      </w:r>
      <w:r w:rsidRPr="005224A1">
        <w:rPr>
          <w:rStyle w:val="oypena"/>
          <w:rFonts w:ascii="Open Sans" w:eastAsiaTheme="majorEastAsia" w:hAnsi="Open Sans" w:cs="Open Sans"/>
          <w:sz w:val="22"/>
          <w:szCs w:val="22"/>
        </w:rPr>
        <w:t xml:space="preserve">Wakefield hosts key creative and digital assets and it is growing fast with 5,000+ employees. </w:t>
      </w:r>
    </w:p>
    <w:p w14:paraId="6A7BAC2F"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b/>
          <w:bCs/>
          <w:sz w:val="22"/>
          <w:szCs w:val="22"/>
        </w:rPr>
        <w:t xml:space="preserve">• Low Carbon Sector. </w:t>
      </w:r>
      <w:r w:rsidRPr="005224A1">
        <w:rPr>
          <w:rStyle w:val="oypena"/>
          <w:rFonts w:ascii="Open Sans" w:eastAsiaTheme="majorEastAsia" w:hAnsi="Open Sans" w:cs="Open Sans"/>
          <w:sz w:val="22"/>
          <w:szCs w:val="22"/>
        </w:rPr>
        <w:t xml:space="preserve">Transition to net zero drives industry change, creating opportunities in clean energy, transport electrification, retrofitting, the circular economy and new skills. </w:t>
      </w:r>
    </w:p>
    <w:p w14:paraId="25896F60"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b/>
          <w:bCs/>
          <w:sz w:val="22"/>
          <w:szCs w:val="22"/>
        </w:rPr>
        <w:t xml:space="preserve">• Health and Social Care Sector. </w:t>
      </w:r>
      <w:r w:rsidRPr="005224A1">
        <w:rPr>
          <w:rStyle w:val="oypena"/>
          <w:rFonts w:ascii="Open Sans" w:eastAsiaTheme="majorEastAsia" w:hAnsi="Open Sans" w:cs="Open Sans"/>
          <w:sz w:val="22"/>
          <w:szCs w:val="22"/>
        </w:rPr>
        <w:t>Wakefield’s largest sector, with nearly 25,000 employees.</w:t>
      </w:r>
    </w:p>
    <w:p w14:paraId="5D3870E2" w14:textId="77777777" w:rsidR="004D0445" w:rsidRPr="005224A1" w:rsidRDefault="004D0445" w:rsidP="005224A1">
      <w:pPr>
        <w:pStyle w:val="cvgsua"/>
        <w:rPr>
          <w:rStyle w:val="Heading2Char"/>
          <w:rFonts w:ascii="Open Sans" w:hAnsi="Open Sans" w:cs="Open Sans"/>
          <w:color w:val="auto"/>
        </w:rPr>
      </w:pPr>
      <w:r w:rsidRPr="005224A1">
        <w:rPr>
          <w:rStyle w:val="oypena"/>
          <w:rFonts w:ascii="Open Sans" w:eastAsiaTheme="majorEastAsia" w:hAnsi="Open Sans" w:cs="Open Sans"/>
          <w:b/>
          <w:bCs/>
        </w:rPr>
        <w:t>Missions:</w:t>
      </w:r>
      <w:r w:rsidRPr="005224A1">
        <w:rPr>
          <w:rStyle w:val="Heading2Char"/>
          <w:rFonts w:ascii="Open Sans" w:hAnsi="Open Sans" w:cs="Open Sans"/>
          <w:color w:val="auto"/>
        </w:rPr>
        <w:t xml:space="preserve"> </w:t>
      </w:r>
    </w:p>
    <w:p w14:paraId="418BF74A" w14:textId="69AAEC4F"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 xml:space="preserve">1). </w:t>
      </w:r>
      <w:r w:rsidRPr="005224A1">
        <w:rPr>
          <w:rStyle w:val="oypena"/>
          <w:rFonts w:ascii="Open Sans" w:eastAsiaTheme="majorEastAsia" w:hAnsi="Open Sans" w:cs="Open Sans"/>
          <w:b/>
          <w:bCs/>
          <w:sz w:val="22"/>
          <w:szCs w:val="22"/>
        </w:rPr>
        <w:t xml:space="preserve">Grow our key quality sectors: health and social care, digital and low carbon. </w:t>
      </w:r>
      <w:r w:rsidRPr="005224A1">
        <w:rPr>
          <w:rStyle w:val="oypena"/>
          <w:rFonts w:ascii="Open Sans" w:eastAsiaTheme="majorEastAsia" w:hAnsi="Open Sans" w:cs="Open Sans"/>
          <w:sz w:val="22"/>
          <w:szCs w:val="22"/>
        </w:rPr>
        <w:t xml:space="preserve">We will </w:t>
      </w:r>
    </w:p>
    <w:p w14:paraId="319A9672" w14:textId="77777777"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deliver business support and investment programmes that focus on the growth of our health and social care, digital and low carbon sector businesses, whilst attracting more employers into our District.</w:t>
      </w:r>
    </w:p>
    <w:p w14:paraId="582DA4E2" w14:textId="2121877D"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2). </w:t>
      </w:r>
      <w:r w:rsidRPr="005224A1">
        <w:rPr>
          <w:rStyle w:val="oypena"/>
          <w:rFonts w:ascii="Open Sans" w:eastAsiaTheme="majorEastAsia" w:hAnsi="Open Sans" w:cs="Open Sans"/>
          <w:b/>
          <w:bCs/>
          <w:sz w:val="22"/>
          <w:szCs w:val="22"/>
        </w:rPr>
        <w:t>Drive better jobs and a just transition within transport, warehousing and manufacturing.</w:t>
      </w:r>
      <w:r w:rsidRPr="005224A1">
        <w:rPr>
          <w:rStyle w:val="oypena"/>
          <w:rFonts w:ascii="Open Sans" w:eastAsiaTheme="majorEastAsia" w:hAnsi="Open Sans" w:cs="Open Sans"/>
          <w:sz w:val="22"/>
          <w:szCs w:val="22"/>
        </w:rPr>
        <w:t xml:space="preserve"> We will drive the adoption of Fair Employment Charter principles and low carbon practises in the transport, warehousing and manufacturing sectors.</w:t>
      </w:r>
    </w:p>
    <w:p w14:paraId="02A5631F" w14:textId="7185F437"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3). </w:t>
      </w:r>
      <w:r w:rsidRPr="005224A1">
        <w:rPr>
          <w:rStyle w:val="oypena"/>
          <w:rFonts w:ascii="Open Sans" w:eastAsiaTheme="majorEastAsia" w:hAnsi="Open Sans" w:cs="Open Sans"/>
          <w:b/>
          <w:bCs/>
          <w:sz w:val="22"/>
          <w:szCs w:val="22"/>
        </w:rPr>
        <w:t xml:space="preserve">Stimulate community led economic development and ownership. </w:t>
      </w:r>
      <w:r w:rsidRPr="005224A1">
        <w:rPr>
          <w:rStyle w:val="oypena"/>
          <w:rFonts w:ascii="Open Sans" w:eastAsiaTheme="majorEastAsia" w:hAnsi="Open Sans" w:cs="Open Sans"/>
          <w:sz w:val="22"/>
          <w:szCs w:val="22"/>
        </w:rPr>
        <w:t>We will support community development and ownership models for the growth of voluntary sector delivery organisations, social enterprises and cooperatives.</w:t>
      </w:r>
    </w:p>
    <w:p w14:paraId="63E46EE0" w14:textId="567A5E28" w:rsidR="004D0445" w:rsidRPr="005224A1" w:rsidRDefault="004D0445"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Results:</w:t>
      </w:r>
    </w:p>
    <w:p w14:paraId="129AE95C" w14:textId="77777777" w:rsidR="004D0445" w:rsidRPr="005224A1" w:rsidRDefault="004D0445" w:rsidP="005224A1">
      <w:pPr>
        <w:pStyle w:val="cvgsua"/>
        <w:rPr>
          <w:rFonts w:ascii="Open Sans" w:hAnsi="Open Sans" w:cs="Open Sans"/>
        </w:rPr>
      </w:pPr>
      <w:r w:rsidRPr="005224A1">
        <w:rPr>
          <w:rStyle w:val="oypena"/>
          <w:rFonts w:ascii="Open Sans" w:eastAsiaTheme="majorEastAsia" w:hAnsi="Open Sans" w:cs="Open Sans"/>
          <w:b/>
          <w:bCs/>
        </w:rPr>
        <w:t xml:space="preserve">Quality growth sectors </w:t>
      </w:r>
    </w:p>
    <w:p w14:paraId="5BF73441"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Wakefield’s larger businesses will stay, adapt, and invest, whilst new employers will be attracted to bring more high-quality employment to the area.</w:t>
      </w:r>
    </w:p>
    <w:p w14:paraId="07B4A42E" w14:textId="77777777" w:rsidR="004D0445" w:rsidRPr="005224A1" w:rsidRDefault="004D0445" w:rsidP="005224A1">
      <w:pPr>
        <w:pStyle w:val="cvgsua"/>
        <w:rPr>
          <w:rFonts w:ascii="Open Sans" w:hAnsi="Open Sans" w:cs="Open Sans"/>
        </w:rPr>
      </w:pPr>
      <w:r w:rsidRPr="005224A1">
        <w:rPr>
          <w:rStyle w:val="oypena"/>
          <w:rFonts w:ascii="Open Sans" w:eastAsiaTheme="majorEastAsia" w:hAnsi="Open Sans" w:cs="Open Sans"/>
          <w:b/>
          <w:bCs/>
        </w:rPr>
        <w:t xml:space="preserve">Better jobs and more sustainable businesses </w:t>
      </w:r>
    </w:p>
    <w:p w14:paraId="380B1F3A"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Sectors employing the highest number of people will create better quality jobs and become more sustainable, through their ability to attract and retain staff.</w:t>
      </w:r>
    </w:p>
    <w:p w14:paraId="5851ECA3" w14:textId="59B425DC" w:rsidR="004D0445" w:rsidRPr="005224A1" w:rsidRDefault="004D0445" w:rsidP="005224A1">
      <w:pPr>
        <w:pStyle w:val="cvgsua"/>
        <w:rPr>
          <w:rFonts w:ascii="Open Sans" w:hAnsi="Open Sans" w:cs="Open Sans"/>
        </w:rPr>
      </w:pPr>
      <w:r w:rsidRPr="005224A1">
        <w:rPr>
          <w:rStyle w:val="oypena"/>
          <w:rFonts w:ascii="Open Sans" w:eastAsiaTheme="majorEastAsia" w:hAnsi="Open Sans" w:cs="Open Sans"/>
          <w:b/>
          <w:bCs/>
        </w:rPr>
        <w:lastRenderedPageBreak/>
        <w:t xml:space="preserve">Greater capacity in communities to support local </w:t>
      </w:r>
      <w:r w:rsidR="005224A1" w:rsidRPr="005224A1">
        <w:rPr>
          <w:rStyle w:val="oypena"/>
          <w:rFonts w:ascii="Open Sans" w:eastAsiaTheme="majorEastAsia" w:hAnsi="Open Sans" w:cs="Open Sans"/>
          <w:b/>
          <w:bCs/>
        </w:rPr>
        <w:t>people.</w:t>
      </w:r>
      <w:r w:rsidRPr="005224A1">
        <w:rPr>
          <w:rStyle w:val="oypena"/>
          <w:rFonts w:ascii="Open Sans" w:eastAsiaTheme="majorEastAsia" w:hAnsi="Open Sans" w:cs="Open Sans"/>
          <w:b/>
          <w:bCs/>
        </w:rPr>
        <w:t xml:space="preserve"> </w:t>
      </w:r>
    </w:p>
    <w:p w14:paraId="59F00FCA"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There will be greater capacity to deliver with communities, make more local services available and widen the range of employment opportunities.</w:t>
      </w:r>
    </w:p>
    <w:p w14:paraId="6B3EDF11" w14:textId="77777777" w:rsidR="004D0445" w:rsidRPr="005224A1" w:rsidRDefault="004D0445" w:rsidP="005224A1">
      <w:pPr>
        <w:pStyle w:val="cvgsua"/>
        <w:rPr>
          <w:rFonts w:ascii="Open Sans" w:hAnsi="Open Sans" w:cs="Open Sans"/>
        </w:rPr>
      </w:pPr>
    </w:p>
    <w:p w14:paraId="6AD9C1EA" w14:textId="128A4E9C" w:rsidR="004D0445" w:rsidRPr="005224A1" w:rsidRDefault="004D0445" w:rsidP="005224A1">
      <w:pPr>
        <w:pStyle w:val="cvgsua"/>
        <w:rPr>
          <w:rFonts w:ascii="Open Sans" w:hAnsi="Open Sans" w:cs="Open Sans"/>
          <w:sz w:val="22"/>
          <w:szCs w:val="22"/>
        </w:rPr>
      </w:pPr>
    </w:p>
    <w:p w14:paraId="05C7AA04" w14:textId="77777777" w:rsidR="004D0445" w:rsidRPr="005224A1" w:rsidRDefault="004D0445" w:rsidP="005224A1">
      <w:pPr>
        <w:pStyle w:val="cvgsua"/>
        <w:rPr>
          <w:rFonts w:ascii="Open Sans" w:hAnsi="Open Sans" w:cs="Open Sans"/>
        </w:rPr>
      </w:pPr>
    </w:p>
    <w:p w14:paraId="54C5900A" w14:textId="77777777" w:rsidR="004D0445" w:rsidRPr="005224A1" w:rsidRDefault="004D0445" w:rsidP="005224A1">
      <w:pPr>
        <w:pStyle w:val="cvgsua"/>
        <w:rPr>
          <w:rFonts w:ascii="Open Sans" w:hAnsi="Open Sans" w:cs="Open Sans"/>
        </w:rPr>
      </w:pPr>
    </w:p>
    <w:p w14:paraId="6E82CFE4" w14:textId="77777777" w:rsidR="004D0445" w:rsidRPr="005224A1" w:rsidRDefault="004D0445" w:rsidP="005224A1">
      <w:pPr>
        <w:pStyle w:val="cvgsua"/>
        <w:rPr>
          <w:rFonts w:ascii="Open Sans" w:hAnsi="Open Sans" w:cs="Open Sans"/>
        </w:rPr>
      </w:pPr>
    </w:p>
    <w:p w14:paraId="3F37C2D6" w14:textId="77777777" w:rsidR="004D0445" w:rsidRPr="005224A1" w:rsidRDefault="004D0445" w:rsidP="005224A1">
      <w:pPr>
        <w:pStyle w:val="cvgsua"/>
        <w:rPr>
          <w:rFonts w:ascii="Open Sans" w:hAnsi="Open Sans" w:cs="Open Sans"/>
        </w:rPr>
      </w:pPr>
    </w:p>
    <w:p w14:paraId="2EB7098E" w14:textId="77777777" w:rsidR="004D0445" w:rsidRPr="005224A1" w:rsidRDefault="004D0445" w:rsidP="005224A1">
      <w:pPr>
        <w:pStyle w:val="cvgsua"/>
        <w:rPr>
          <w:rFonts w:ascii="Open Sans" w:hAnsi="Open Sans" w:cs="Open Sans"/>
        </w:rPr>
      </w:pPr>
    </w:p>
    <w:p w14:paraId="0B43321D" w14:textId="77777777" w:rsidR="004D0445" w:rsidRPr="005224A1" w:rsidRDefault="004D0445" w:rsidP="005224A1">
      <w:pPr>
        <w:pStyle w:val="cvgsua"/>
        <w:rPr>
          <w:rFonts w:ascii="Open Sans" w:hAnsi="Open Sans" w:cs="Open Sans"/>
        </w:rPr>
      </w:pPr>
    </w:p>
    <w:p w14:paraId="395F8683" w14:textId="77777777" w:rsidR="004D0445" w:rsidRPr="005224A1" w:rsidRDefault="004D0445" w:rsidP="005224A1">
      <w:pPr>
        <w:pStyle w:val="cvgsua"/>
        <w:rPr>
          <w:rFonts w:ascii="Open Sans" w:hAnsi="Open Sans" w:cs="Open Sans"/>
        </w:rPr>
      </w:pPr>
    </w:p>
    <w:p w14:paraId="54B28BC7" w14:textId="77777777" w:rsidR="004D0445" w:rsidRPr="005224A1" w:rsidRDefault="004D0445" w:rsidP="005224A1">
      <w:pPr>
        <w:pStyle w:val="cvgsua"/>
        <w:rPr>
          <w:rFonts w:ascii="Open Sans" w:hAnsi="Open Sans" w:cs="Open Sans"/>
        </w:rPr>
      </w:pPr>
    </w:p>
    <w:p w14:paraId="569A957F" w14:textId="77777777" w:rsidR="004D0445" w:rsidRPr="005224A1" w:rsidRDefault="004D0445" w:rsidP="005224A1">
      <w:pPr>
        <w:pStyle w:val="cvgsua"/>
        <w:rPr>
          <w:rFonts w:ascii="Open Sans" w:hAnsi="Open Sans" w:cs="Open Sans"/>
        </w:rPr>
      </w:pPr>
    </w:p>
    <w:p w14:paraId="7A36F1E1" w14:textId="77777777" w:rsidR="004D0445" w:rsidRPr="005224A1" w:rsidRDefault="004D0445" w:rsidP="005224A1">
      <w:pPr>
        <w:pStyle w:val="cvgsua"/>
        <w:rPr>
          <w:rFonts w:ascii="Open Sans" w:hAnsi="Open Sans" w:cs="Open Sans"/>
        </w:rPr>
      </w:pPr>
    </w:p>
    <w:p w14:paraId="3D135281" w14:textId="77777777" w:rsidR="004D0445" w:rsidRPr="005224A1" w:rsidRDefault="004D0445" w:rsidP="005224A1">
      <w:pPr>
        <w:pStyle w:val="cvgsua"/>
        <w:rPr>
          <w:rFonts w:ascii="Open Sans" w:hAnsi="Open Sans" w:cs="Open Sans"/>
        </w:rPr>
      </w:pPr>
    </w:p>
    <w:p w14:paraId="21EC085E" w14:textId="77777777" w:rsidR="004D0445" w:rsidRPr="005224A1" w:rsidRDefault="004D0445" w:rsidP="005224A1">
      <w:pPr>
        <w:pStyle w:val="cvgsua"/>
        <w:rPr>
          <w:rFonts w:ascii="Open Sans" w:hAnsi="Open Sans" w:cs="Open Sans"/>
        </w:rPr>
      </w:pPr>
    </w:p>
    <w:p w14:paraId="4C31DECD" w14:textId="77777777" w:rsidR="004D0445" w:rsidRPr="005224A1" w:rsidRDefault="004D0445" w:rsidP="005224A1">
      <w:pPr>
        <w:pStyle w:val="cvgsua"/>
        <w:rPr>
          <w:rFonts w:ascii="Open Sans" w:hAnsi="Open Sans" w:cs="Open Sans"/>
        </w:rPr>
      </w:pPr>
    </w:p>
    <w:p w14:paraId="39F08C5A" w14:textId="77777777" w:rsidR="004D0445" w:rsidRPr="005224A1" w:rsidRDefault="004D0445" w:rsidP="005224A1">
      <w:pPr>
        <w:pStyle w:val="cvgsua"/>
        <w:rPr>
          <w:rFonts w:ascii="Open Sans" w:hAnsi="Open Sans" w:cs="Open Sans"/>
        </w:rPr>
      </w:pPr>
    </w:p>
    <w:p w14:paraId="661DBE86" w14:textId="77777777" w:rsidR="004D0445" w:rsidRPr="005224A1" w:rsidRDefault="004D0445" w:rsidP="005224A1">
      <w:pPr>
        <w:pStyle w:val="cvgsua"/>
        <w:rPr>
          <w:rFonts w:ascii="Open Sans" w:hAnsi="Open Sans" w:cs="Open Sans"/>
        </w:rPr>
      </w:pPr>
    </w:p>
    <w:p w14:paraId="434127FB" w14:textId="77777777" w:rsidR="004D0445" w:rsidRPr="005224A1" w:rsidRDefault="004D0445" w:rsidP="005224A1">
      <w:pPr>
        <w:pStyle w:val="cvgsua"/>
        <w:rPr>
          <w:rFonts w:ascii="Open Sans" w:hAnsi="Open Sans" w:cs="Open Sans"/>
        </w:rPr>
      </w:pPr>
    </w:p>
    <w:p w14:paraId="7BD44847" w14:textId="77777777" w:rsidR="004D0445" w:rsidRPr="005224A1" w:rsidRDefault="004D0445" w:rsidP="005224A1">
      <w:pPr>
        <w:pStyle w:val="cvgsua"/>
        <w:rPr>
          <w:rFonts w:ascii="Open Sans" w:hAnsi="Open Sans" w:cs="Open Sans"/>
        </w:rPr>
      </w:pPr>
    </w:p>
    <w:p w14:paraId="200944CD" w14:textId="77777777" w:rsidR="004D0445" w:rsidRPr="005224A1" w:rsidRDefault="004D0445" w:rsidP="005224A1">
      <w:pPr>
        <w:pStyle w:val="cvgsua"/>
        <w:rPr>
          <w:rFonts w:ascii="Open Sans" w:hAnsi="Open Sans" w:cs="Open Sans"/>
        </w:rPr>
      </w:pPr>
    </w:p>
    <w:p w14:paraId="26731D87" w14:textId="77777777" w:rsidR="004D0445" w:rsidRPr="005224A1" w:rsidRDefault="004D0445" w:rsidP="005224A1">
      <w:pPr>
        <w:pStyle w:val="cvgsua"/>
        <w:rPr>
          <w:rFonts w:ascii="Open Sans" w:hAnsi="Open Sans" w:cs="Open Sans"/>
        </w:rPr>
      </w:pPr>
    </w:p>
    <w:p w14:paraId="2DD92594" w14:textId="6C2FC587" w:rsidR="004D0445" w:rsidRPr="005224A1" w:rsidRDefault="004D0445" w:rsidP="005224A1">
      <w:pPr>
        <w:pStyle w:val="cvgsua"/>
        <w:rPr>
          <w:rFonts w:ascii="Open Sans" w:hAnsi="Open Sans" w:cs="Open Sans"/>
          <w:b/>
          <w:bCs/>
          <w:u w:val="single"/>
        </w:rPr>
      </w:pPr>
      <w:r w:rsidRPr="005224A1">
        <w:rPr>
          <w:rFonts w:ascii="Open Sans" w:hAnsi="Open Sans" w:cs="Open Sans"/>
          <w:b/>
          <w:bCs/>
          <w:u w:val="single"/>
        </w:rPr>
        <w:lastRenderedPageBreak/>
        <w:t>Ambition 2</w:t>
      </w:r>
    </w:p>
    <w:p w14:paraId="117C5113" w14:textId="4A4EF2A0"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Generate high-quality and rewarding employment for Wakefield’s growing population.</w:t>
      </w:r>
    </w:p>
    <w:p w14:paraId="1C9272AA" w14:textId="14723E3A" w:rsidR="004D0445" w:rsidRPr="005224A1" w:rsidRDefault="004D0445"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Strengths:</w:t>
      </w:r>
    </w:p>
    <w:p w14:paraId="190563FD" w14:textId="1092DFE5"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b/>
          <w:bCs/>
          <w:sz w:val="22"/>
          <w:szCs w:val="22"/>
        </w:rPr>
        <w:t xml:space="preserve">• Growing population. </w:t>
      </w:r>
      <w:r w:rsidR="005224A1" w:rsidRPr="005224A1">
        <w:rPr>
          <w:rStyle w:val="oypena"/>
          <w:rFonts w:ascii="Open Sans" w:eastAsiaTheme="majorEastAsia" w:hAnsi="Open Sans" w:cs="Open Sans"/>
          <w:sz w:val="22"/>
          <w:szCs w:val="22"/>
        </w:rPr>
        <w:t>Th</w:t>
      </w:r>
      <w:r w:rsidR="005224A1" w:rsidRPr="005224A1">
        <w:rPr>
          <w:rStyle w:val="ql-cursor"/>
          <w:rFonts w:ascii="Open Sans" w:eastAsiaTheme="majorEastAsia" w:hAnsi="Open Sans" w:cs="Open Sans"/>
          <w:sz w:val="22"/>
          <w:szCs w:val="22"/>
        </w:rPr>
        <w:t>e</w:t>
      </w:r>
      <w:r w:rsidRPr="005224A1">
        <w:rPr>
          <w:rStyle w:val="oypena"/>
          <w:rFonts w:ascii="Open Sans" w:eastAsiaTheme="majorEastAsia" w:hAnsi="Open Sans" w:cs="Open Sans"/>
          <w:sz w:val="22"/>
          <w:szCs w:val="22"/>
        </w:rPr>
        <w:t xml:space="preserve"> working age population of Wakefield is set to grow by 8% by 2035 – placing Wakefield in the top 20 in the UK, ahead of its competition in attracting new businesses. </w:t>
      </w:r>
    </w:p>
    <w:p w14:paraId="19738C60" w14:textId="4A3FD9F2"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b/>
          <w:bCs/>
          <w:sz w:val="22"/>
          <w:szCs w:val="22"/>
        </w:rPr>
        <w:t xml:space="preserve">• Partnership working. </w:t>
      </w:r>
      <w:r w:rsidRPr="005224A1">
        <w:rPr>
          <w:rStyle w:val="oypena"/>
          <w:rFonts w:ascii="Open Sans" w:eastAsiaTheme="majorEastAsia" w:hAnsi="Open Sans" w:cs="Open Sans"/>
          <w:sz w:val="22"/>
          <w:szCs w:val="22"/>
        </w:rPr>
        <w:t xml:space="preserve">Next generations will benefit from novel skills pathways developed in partnership with new organisations. </w:t>
      </w:r>
    </w:p>
    <w:p w14:paraId="5EEB19A8" w14:textId="7F1FBD86" w:rsidR="004D0445" w:rsidRPr="005224A1" w:rsidRDefault="004D0445"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Missions:</w:t>
      </w:r>
    </w:p>
    <w:p w14:paraId="39C23585" w14:textId="3CAAAB25"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4). </w:t>
      </w:r>
      <w:r w:rsidRPr="005224A1">
        <w:rPr>
          <w:rStyle w:val="oypena"/>
          <w:rFonts w:ascii="Open Sans" w:eastAsiaTheme="majorEastAsia" w:hAnsi="Open Sans" w:cs="Open Sans"/>
          <w:b/>
          <w:bCs/>
          <w:sz w:val="22"/>
          <w:szCs w:val="22"/>
        </w:rPr>
        <w:t>Ensure employers prepare the next generation for quality jobs in health and social care, digital and low carbon.</w:t>
      </w:r>
      <w:r w:rsidRPr="005224A1">
        <w:rPr>
          <w:rStyle w:val="oypena"/>
          <w:rFonts w:ascii="Open Sans" w:eastAsiaTheme="majorEastAsia" w:hAnsi="Open Sans" w:cs="Open Sans"/>
          <w:sz w:val="22"/>
          <w:szCs w:val="22"/>
        </w:rPr>
        <w:t xml:space="preserve"> We will encourage businesses in the health and social care, digital and low carbon sectors to offer high quality jobs, define their future needs and lead the way in preparing our young people for these opportunities.</w:t>
      </w:r>
    </w:p>
    <w:p w14:paraId="2ECABF51" w14:textId="3BDD6ECE"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5). </w:t>
      </w:r>
      <w:r w:rsidRPr="005224A1">
        <w:rPr>
          <w:rStyle w:val="oypena"/>
          <w:rFonts w:ascii="Open Sans" w:eastAsiaTheme="majorEastAsia" w:hAnsi="Open Sans" w:cs="Open Sans"/>
          <w:b/>
          <w:bCs/>
          <w:sz w:val="22"/>
          <w:szCs w:val="22"/>
        </w:rPr>
        <w:t xml:space="preserve">Ensure providers are ready to give young people the skills they will need in health and social care, digital and low carbon. </w:t>
      </w:r>
      <w:r w:rsidRPr="005224A1">
        <w:rPr>
          <w:rStyle w:val="oypena"/>
          <w:rFonts w:ascii="Open Sans" w:eastAsiaTheme="majorEastAsia" w:hAnsi="Open Sans" w:cs="Open Sans"/>
          <w:sz w:val="22"/>
          <w:szCs w:val="22"/>
        </w:rPr>
        <w:t>We will ensure young people are equipped with the skills they will need, to be ready for opportunities in the health and social care, digital and low carbon sectors. Engagement with employers will ensure that gaps can be identified in the provision of employment and skills services at a local level, including apprenticeships.</w:t>
      </w:r>
    </w:p>
    <w:p w14:paraId="675C57A5" w14:textId="557D433E" w:rsidR="004D0445" w:rsidRPr="005224A1" w:rsidRDefault="004D0445"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6). </w:t>
      </w:r>
      <w:r w:rsidRPr="005224A1">
        <w:rPr>
          <w:rStyle w:val="oypena"/>
          <w:rFonts w:ascii="Open Sans" w:eastAsiaTheme="majorEastAsia" w:hAnsi="Open Sans" w:cs="Open Sans"/>
          <w:b/>
          <w:bCs/>
          <w:sz w:val="22"/>
          <w:szCs w:val="22"/>
        </w:rPr>
        <w:t>Empower schools and young people to shape future careers and drive aspiration.</w:t>
      </w:r>
      <w:r w:rsidRPr="005224A1">
        <w:rPr>
          <w:rStyle w:val="oypena"/>
          <w:rFonts w:ascii="Open Sans" w:eastAsiaTheme="majorEastAsia" w:hAnsi="Open Sans" w:cs="Open Sans"/>
          <w:sz w:val="22"/>
          <w:szCs w:val="22"/>
        </w:rPr>
        <w:t xml:space="preserve"> We will listen to young people’s aspirations and provide career information and inspiration. A wide scale and proactive business in education programme will build up the knowledge of employment opportunities for young people throughout their school lives, whilst ensuring we create jobs that are considered high-quality and rewarding.</w:t>
      </w:r>
    </w:p>
    <w:p w14:paraId="74CD3B77" w14:textId="198C5419" w:rsidR="004D0445" w:rsidRPr="005224A1" w:rsidRDefault="004D0445"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Results:</w:t>
      </w:r>
    </w:p>
    <w:p w14:paraId="2D367317" w14:textId="77777777" w:rsidR="004D0445" w:rsidRPr="005224A1" w:rsidRDefault="004D0445" w:rsidP="005224A1">
      <w:pPr>
        <w:pStyle w:val="cvgsua"/>
        <w:rPr>
          <w:rFonts w:ascii="Open Sans" w:hAnsi="Open Sans" w:cs="Open Sans"/>
        </w:rPr>
      </w:pPr>
      <w:r w:rsidRPr="005224A1">
        <w:rPr>
          <w:rStyle w:val="oypena"/>
          <w:rFonts w:ascii="Open Sans" w:eastAsiaTheme="majorEastAsia" w:hAnsi="Open Sans" w:cs="Open Sans"/>
          <w:b/>
          <w:bCs/>
        </w:rPr>
        <w:t xml:space="preserve">Better career prospects for local people </w:t>
      </w:r>
    </w:p>
    <w:p w14:paraId="1CE9F96C"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Prospective employees are clearer on what a career in their sector could look like. Employers can re-examine how to create good jobs and attract and retain their workforce by offering better career prospects for local people.</w:t>
      </w:r>
    </w:p>
    <w:p w14:paraId="27629972" w14:textId="5DE847D9" w:rsidR="004D0445" w:rsidRPr="005224A1" w:rsidRDefault="004D0445" w:rsidP="005224A1">
      <w:pPr>
        <w:pStyle w:val="cvgsua"/>
        <w:rPr>
          <w:rFonts w:ascii="Open Sans" w:hAnsi="Open Sans" w:cs="Open Sans"/>
        </w:rPr>
      </w:pPr>
      <w:r w:rsidRPr="005224A1">
        <w:rPr>
          <w:rStyle w:val="oypena"/>
          <w:rFonts w:ascii="Open Sans" w:eastAsiaTheme="majorEastAsia" w:hAnsi="Open Sans" w:cs="Open Sans"/>
          <w:b/>
          <w:bCs/>
        </w:rPr>
        <w:t xml:space="preserve">Business growth enabled by better skills </w:t>
      </w:r>
      <w:r w:rsidR="005224A1" w:rsidRPr="005224A1">
        <w:rPr>
          <w:rStyle w:val="oypena"/>
          <w:rFonts w:ascii="Open Sans" w:eastAsiaTheme="majorEastAsia" w:hAnsi="Open Sans" w:cs="Open Sans"/>
          <w:b/>
          <w:bCs/>
        </w:rPr>
        <w:t>provision.</w:t>
      </w:r>
    </w:p>
    <w:p w14:paraId="0CA57CB0" w14:textId="77777777" w:rsidR="004D0445" w:rsidRPr="005224A1" w:rsidRDefault="004D0445"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lastRenderedPageBreak/>
        <w:t>There is direct alignment between the likely future skills needs of key sectors and addressing existing gaps with training providers in order to provide better skills provision to enable business growth.</w:t>
      </w:r>
    </w:p>
    <w:p w14:paraId="00BE430C" w14:textId="77777777" w:rsidR="005224A1" w:rsidRPr="005224A1" w:rsidRDefault="005224A1" w:rsidP="005224A1">
      <w:pPr>
        <w:pStyle w:val="cvgsua"/>
        <w:rPr>
          <w:rFonts w:ascii="Open Sans" w:hAnsi="Open Sans" w:cs="Open Sans"/>
        </w:rPr>
      </w:pPr>
      <w:r w:rsidRPr="005224A1">
        <w:rPr>
          <w:rStyle w:val="oypena"/>
          <w:rFonts w:ascii="Open Sans" w:eastAsiaTheme="majorEastAsia" w:hAnsi="Open Sans" w:cs="Open Sans"/>
          <w:b/>
          <w:bCs/>
        </w:rPr>
        <w:t xml:space="preserve">Wider participation of our young people in Wakefield businesses </w:t>
      </w:r>
    </w:p>
    <w:p w14:paraId="1E1EC621" w14:textId="77777777" w:rsidR="005224A1" w:rsidRPr="005224A1" w:rsidRDefault="005224A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Young people are fulfilled and better informed than ever before about the opportunities available through local employment. Employers will be better connected to the workforce of the next generation.</w:t>
      </w:r>
    </w:p>
    <w:p w14:paraId="064AF132" w14:textId="77777777" w:rsidR="004D0445" w:rsidRPr="005224A1" w:rsidRDefault="004D0445" w:rsidP="005224A1">
      <w:pPr>
        <w:pStyle w:val="cvgsua"/>
        <w:rPr>
          <w:rFonts w:ascii="Open Sans" w:hAnsi="Open Sans" w:cs="Open Sans"/>
        </w:rPr>
      </w:pPr>
    </w:p>
    <w:p w14:paraId="1E719318" w14:textId="77777777" w:rsidR="005224A1" w:rsidRPr="005224A1" w:rsidRDefault="005224A1" w:rsidP="005224A1">
      <w:pPr>
        <w:pStyle w:val="cvgsua"/>
        <w:rPr>
          <w:rFonts w:ascii="Open Sans" w:hAnsi="Open Sans" w:cs="Open Sans"/>
        </w:rPr>
      </w:pPr>
    </w:p>
    <w:p w14:paraId="4D95E1D0" w14:textId="77777777" w:rsidR="005224A1" w:rsidRPr="005224A1" w:rsidRDefault="005224A1" w:rsidP="005224A1">
      <w:pPr>
        <w:pStyle w:val="cvgsua"/>
        <w:rPr>
          <w:rFonts w:ascii="Open Sans" w:hAnsi="Open Sans" w:cs="Open Sans"/>
        </w:rPr>
      </w:pPr>
    </w:p>
    <w:p w14:paraId="73523EB5" w14:textId="77777777" w:rsidR="005224A1" w:rsidRPr="005224A1" w:rsidRDefault="005224A1" w:rsidP="005224A1">
      <w:pPr>
        <w:pStyle w:val="cvgsua"/>
        <w:rPr>
          <w:rFonts w:ascii="Open Sans" w:hAnsi="Open Sans" w:cs="Open Sans"/>
        </w:rPr>
      </w:pPr>
    </w:p>
    <w:p w14:paraId="72B1BA02" w14:textId="77777777" w:rsidR="005224A1" w:rsidRPr="005224A1" w:rsidRDefault="005224A1" w:rsidP="005224A1">
      <w:pPr>
        <w:pStyle w:val="cvgsua"/>
        <w:rPr>
          <w:rFonts w:ascii="Open Sans" w:hAnsi="Open Sans" w:cs="Open Sans"/>
        </w:rPr>
      </w:pPr>
    </w:p>
    <w:p w14:paraId="6EA0AADE" w14:textId="77777777" w:rsidR="005224A1" w:rsidRPr="005224A1" w:rsidRDefault="005224A1" w:rsidP="005224A1">
      <w:pPr>
        <w:pStyle w:val="cvgsua"/>
        <w:rPr>
          <w:rFonts w:ascii="Open Sans" w:hAnsi="Open Sans" w:cs="Open Sans"/>
        </w:rPr>
      </w:pPr>
    </w:p>
    <w:p w14:paraId="27BBD687" w14:textId="77777777" w:rsidR="005224A1" w:rsidRPr="005224A1" w:rsidRDefault="005224A1" w:rsidP="005224A1">
      <w:pPr>
        <w:pStyle w:val="cvgsua"/>
        <w:rPr>
          <w:rFonts w:ascii="Open Sans" w:hAnsi="Open Sans" w:cs="Open Sans"/>
        </w:rPr>
      </w:pPr>
    </w:p>
    <w:p w14:paraId="68229F97" w14:textId="77777777" w:rsidR="005224A1" w:rsidRPr="005224A1" w:rsidRDefault="005224A1" w:rsidP="005224A1">
      <w:pPr>
        <w:pStyle w:val="cvgsua"/>
        <w:rPr>
          <w:rFonts w:ascii="Open Sans" w:hAnsi="Open Sans" w:cs="Open Sans"/>
        </w:rPr>
      </w:pPr>
    </w:p>
    <w:p w14:paraId="3375B0C3" w14:textId="77777777" w:rsidR="005224A1" w:rsidRPr="005224A1" w:rsidRDefault="005224A1" w:rsidP="005224A1">
      <w:pPr>
        <w:pStyle w:val="cvgsua"/>
        <w:rPr>
          <w:rFonts w:ascii="Open Sans" w:hAnsi="Open Sans" w:cs="Open Sans"/>
        </w:rPr>
      </w:pPr>
    </w:p>
    <w:p w14:paraId="5078B5A5" w14:textId="77777777" w:rsidR="005224A1" w:rsidRPr="005224A1" w:rsidRDefault="005224A1" w:rsidP="005224A1">
      <w:pPr>
        <w:pStyle w:val="cvgsua"/>
        <w:rPr>
          <w:rFonts w:ascii="Open Sans" w:hAnsi="Open Sans" w:cs="Open Sans"/>
        </w:rPr>
      </w:pPr>
    </w:p>
    <w:p w14:paraId="626F154F" w14:textId="77777777" w:rsidR="005224A1" w:rsidRPr="005224A1" w:rsidRDefault="005224A1" w:rsidP="005224A1">
      <w:pPr>
        <w:pStyle w:val="cvgsua"/>
        <w:rPr>
          <w:rFonts w:ascii="Open Sans" w:hAnsi="Open Sans" w:cs="Open Sans"/>
        </w:rPr>
      </w:pPr>
    </w:p>
    <w:p w14:paraId="187B388F" w14:textId="77777777" w:rsidR="005224A1" w:rsidRPr="005224A1" w:rsidRDefault="005224A1" w:rsidP="005224A1">
      <w:pPr>
        <w:pStyle w:val="cvgsua"/>
        <w:rPr>
          <w:rFonts w:ascii="Open Sans" w:hAnsi="Open Sans" w:cs="Open Sans"/>
        </w:rPr>
      </w:pPr>
    </w:p>
    <w:p w14:paraId="03E43538" w14:textId="77777777" w:rsidR="005224A1" w:rsidRPr="005224A1" w:rsidRDefault="005224A1" w:rsidP="005224A1">
      <w:pPr>
        <w:pStyle w:val="cvgsua"/>
        <w:rPr>
          <w:rFonts w:ascii="Open Sans" w:hAnsi="Open Sans" w:cs="Open Sans"/>
        </w:rPr>
      </w:pPr>
    </w:p>
    <w:p w14:paraId="24F35FF7" w14:textId="77777777" w:rsidR="005224A1" w:rsidRPr="005224A1" w:rsidRDefault="005224A1" w:rsidP="005224A1">
      <w:pPr>
        <w:pStyle w:val="cvgsua"/>
        <w:rPr>
          <w:rFonts w:ascii="Open Sans" w:hAnsi="Open Sans" w:cs="Open Sans"/>
        </w:rPr>
      </w:pPr>
    </w:p>
    <w:p w14:paraId="73C258A8" w14:textId="77777777" w:rsidR="005224A1" w:rsidRPr="005224A1" w:rsidRDefault="005224A1" w:rsidP="005224A1">
      <w:pPr>
        <w:pStyle w:val="cvgsua"/>
        <w:rPr>
          <w:rFonts w:ascii="Open Sans" w:hAnsi="Open Sans" w:cs="Open Sans"/>
        </w:rPr>
      </w:pPr>
    </w:p>
    <w:p w14:paraId="28C9C533" w14:textId="77777777" w:rsidR="005224A1" w:rsidRPr="005224A1" w:rsidRDefault="005224A1" w:rsidP="005224A1">
      <w:pPr>
        <w:pStyle w:val="cvgsua"/>
        <w:rPr>
          <w:rFonts w:ascii="Open Sans" w:hAnsi="Open Sans" w:cs="Open Sans"/>
        </w:rPr>
      </w:pPr>
    </w:p>
    <w:p w14:paraId="74540F5D" w14:textId="77777777" w:rsidR="005224A1" w:rsidRPr="005224A1" w:rsidRDefault="005224A1" w:rsidP="005224A1">
      <w:pPr>
        <w:pStyle w:val="cvgsua"/>
        <w:rPr>
          <w:rFonts w:ascii="Open Sans" w:hAnsi="Open Sans" w:cs="Open Sans"/>
        </w:rPr>
      </w:pPr>
    </w:p>
    <w:p w14:paraId="07DEE8CD" w14:textId="77777777" w:rsidR="005224A1" w:rsidRPr="005224A1" w:rsidRDefault="005224A1" w:rsidP="005224A1">
      <w:pPr>
        <w:pStyle w:val="cvgsua"/>
        <w:rPr>
          <w:rFonts w:ascii="Open Sans" w:hAnsi="Open Sans" w:cs="Open Sans"/>
        </w:rPr>
      </w:pPr>
    </w:p>
    <w:p w14:paraId="4389DE6C" w14:textId="5A7A8C93" w:rsidR="005224A1" w:rsidRPr="005224A1" w:rsidRDefault="005224A1" w:rsidP="005224A1">
      <w:pPr>
        <w:pStyle w:val="cvgsua"/>
        <w:rPr>
          <w:rFonts w:ascii="Open Sans" w:hAnsi="Open Sans" w:cs="Open Sans"/>
          <w:b/>
          <w:bCs/>
          <w:u w:val="single"/>
        </w:rPr>
      </w:pPr>
      <w:r w:rsidRPr="005224A1">
        <w:rPr>
          <w:rFonts w:ascii="Open Sans" w:hAnsi="Open Sans" w:cs="Open Sans"/>
          <w:b/>
          <w:bCs/>
          <w:u w:val="single"/>
        </w:rPr>
        <w:lastRenderedPageBreak/>
        <w:t>Ambition 3</w:t>
      </w:r>
    </w:p>
    <w:p w14:paraId="1E9BA417" w14:textId="6D33819F" w:rsidR="005224A1" w:rsidRPr="005224A1" w:rsidRDefault="005224A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Drive more Wakefield businesses to work for the benefit of Wakefield.</w:t>
      </w:r>
    </w:p>
    <w:p w14:paraId="148BECB4" w14:textId="5256D9DB" w:rsidR="005224A1" w:rsidRPr="005224A1" w:rsidRDefault="005224A1"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Strengths:</w:t>
      </w:r>
    </w:p>
    <w:p w14:paraId="3B568B2E" w14:textId="17184E85" w:rsidR="005224A1" w:rsidRPr="005224A1" w:rsidRDefault="005224A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b/>
          <w:bCs/>
          <w:sz w:val="22"/>
          <w:szCs w:val="22"/>
        </w:rPr>
        <w:t xml:space="preserve">• Local investment. </w:t>
      </w:r>
      <w:r w:rsidRPr="005224A1">
        <w:rPr>
          <w:rStyle w:val="oypena"/>
          <w:rFonts w:ascii="Open Sans" w:eastAsiaTheme="majorEastAsia" w:hAnsi="Open Sans" w:cs="Open Sans"/>
          <w:sz w:val="22"/>
          <w:szCs w:val="22"/>
        </w:rPr>
        <w:t>The Wakefield economy is worth approximately £7bn. There is a large opportunity to be gained if more of this total economic income can be sustainably spent</w:t>
      </w:r>
      <w:r w:rsidRPr="005224A1">
        <w:rPr>
          <w:rStyle w:val="ql-cursor"/>
          <w:rFonts w:ascii="Open Sans" w:eastAsiaTheme="majorEastAsia" w:hAnsi="Open Sans" w:cs="Open Sans"/>
          <w:sz w:val="22"/>
          <w:szCs w:val="22"/>
        </w:rPr>
        <w:t>﻿</w:t>
      </w:r>
      <w:r w:rsidRPr="005224A1">
        <w:rPr>
          <w:rStyle w:val="oypena"/>
          <w:rFonts w:ascii="Open Sans" w:eastAsiaTheme="majorEastAsia" w:hAnsi="Open Sans" w:cs="Open Sans"/>
          <w:sz w:val="22"/>
          <w:szCs w:val="22"/>
        </w:rPr>
        <w:t xml:space="preserve"> and invested locally.</w:t>
      </w:r>
    </w:p>
    <w:p w14:paraId="2BAAA05A" w14:textId="32D50F05" w:rsidR="005224A1" w:rsidRPr="005224A1" w:rsidRDefault="005224A1"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Missions:</w:t>
      </w:r>
    </w:p>
    <w:p w14:paraId="29FB073B" w14:textId="047378B4" w:rsidR="005224A1" w:rsidRPr="005224A1" w:rsidRDefault="005224A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7). </w:t>
      </w:r>
      <w:r w:rsidRPr="005224A1">
        <w:rPr>
          <w:rStyle w:val="oypena"/>
          <w:rFonts w:ascii="Open Sans" w:eastAsiaTheme="majorEastAsia" w:hAnsi="Open Sans" w:cs="Open Sans"/>
          <w:b/>
          <w:bCs/>
          <w:sz w:val="22"/>
          <w:szCs w:val="22"/>
        </w:rPr>
        <w:t>Redirect more spend from Wakefield businesses back into the District.</w:t>
      </w:r>
      <w:r w:rsidRPr="005224A1">
        <w:rPr>
          <w:rStyle w:val="oypena"/>
          <w:rFonts w:ascii="Open Sans" w:eastAsiaTheme="majorEastAsia" w:hAnsi="Open Sans" w:cs="Open Sans"/>
          <w:sz w:val="22"/>
          <w:szCs w:val="22"/>
        </w:rPr>
        <w:t xml:space="preserve"> We will understand the biggest areas of spend of our larger public and private sector employers and support our SME businesses to be more successful in meeting these opportunities.</w:t>
      </w:r>
    </w:p>
    <w:p w14:paraId="70035488" w14:textId="3B0A45F3" w:rsidR="005224A1" w:rsidRPr="005224A1" w:rsidRDefault="005224A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8).</w:t>
      </w:r>
      <w:r w:rsidRPr="005224A1">
        <w:rPr>
          <w:rStyle w:val="oypena"/>
          <w:rFonts w:ascii="Open Sans" w:eastAsiaTheme="majorEastAsia" w:hAnsi="Open Sans" w:cs="Open Sans"/>
          <w:b/>
          <w:bCs/>
          <w:sz w:val="22"/>
          <w:szCs w:val="22"/>
        </w:rPr>
        <w:t xml:space="preserve"> Better connect more local people to quality jobs.</w:t>
      </w:r>
      <w:r w:rsidRPr="005224A1">
        <w:rPr>
          <w:rStyle w:val="oypena"/>
          <w:rFonts w:ascii="Open Sans" w:eastAsiaTheme="majorEastAsia" w:hAnsi="Open Sans" w:cs="Open Sans"/>
          <w:sz w:val="22"/>
          <w:szCs w:val="22"/>
        </w:rPr>
        <w:t xml:space="preserve"> We will influence improvement to connections and active travel across the District, to ensure that all residents have greater access to employment opportunities, by coordinating financial contributions through private and community led models of transport in areas with high concentrations of employment and limited transport connections.</w:t>
      </w:r>
    </w:p>
    <w:p w14:paraId="72CCD80B" w14:textId="3A16050C" w:rsidR="005224A1" w:rsidRPr="005224A1" w:rsidRDefault="005224A1" w:rsidP="005224A1">
      <w:pPr>
        <w:pStyle w:val="cvgsua"/>
        <w:rPr>
          <w:rStyle w:val="oypena"/>
          <w:rFonts w:ascii="Open Sans" w:eastAsiaTheme="majorEastAsia" w:hAnsi="Open Sans" w:cs="Open Sans"/>
          <w:sz w:val="22"/>
          <w:szCs w:val="22"/>
        </w:rPr>
      </w:pPr>
      <w:r w:rsidRPr="005224A1">
        <w:rPr>
          <w:rStyle w:val="oypena"/>
          <w:rFonts w:ascii="Open Sans" w:eastAsiaTheme="majorEastAsia" w:hAnsi="Open Sans" w:cs="Open Sans"/>
          <w:sz w:val="22"/>
          <w:szCs w:val="22"/>
        </w:rPr>
        <w:t xml:space="preserve">9). </w:t>
      </w:r>
      <w:r w:rsidRPr="005224A1">
        <w:rPr>
          <w:rStyle w:val="oypena"/>
          <w:rFonts w:ascii="Open Sans" w:eastAsiaTheme="majorEastAsia" w:hAnsi="Open Sans" w:cs="Open Sans"/>
          <w:b/>
          <w:bCs/>
          <w:sz w:val="22"/>
          <w:szCs w:val="22"/>
        </w:rPr>
        <w:t>Increase private funding to stimulate regeneration and job creation.</w:t>
      </w:r>
      <w:r w:rsidRPr="005224A1">
        <w:rPr>
          <w:rStyle w:val="oypena"/>
          <w:rFonts w:ascii="Open Sans" w:eastAsiaTheme="majorEastAsia" w:hAnsi="Open Sans" w:cs="Open Sans"/>
          <w:sz w:val="22"/>
          <w:szCs w:val="22"/>
        </w:rPr>
        <w:t xml:space="preserve"> We will secure more investment to finance the regeneration of our places by introducing priority projects to institutional and private funders. Where projects are approved, we will ensure that planning gain is maximised and re-invested.</w:t>
      </w:r>
    </w:p>
    <w:p w14:paraId="4DC6C2F5" w14:textId="5D02D5F3" w:rsidR="005224A1" w:rsidRPr="005224A1" w:rsidRDefault="005224A1" w:rsidP="005224A1">
      <w:pPr>
        <w:pStyle w:val="cvgsua"/>
        <w:rPr>
          <w:rStyle w:val="oypena"/>
          <w:rFonts w:ascii="Open Sans" w:eastAsiaTheme="majorEastAsia" w:hAnsi="Open Sans" w:cs="Open Sans"/>
          <w:b/>
          <w:bCs/>
        </w:rPr>
      </w:pPr>
      <w:r w:rsidRPr="005224A1">
        <w:rPr>
          <w:rStyle w:val="oypena"/>
          <w:rFonts w:ascii="Open Sans" w:eastAsiaTheme="majorEastAsia" w:hAnsi="Open Sans" w:cs="Open Sans"/>
          <w:b/>
          <w:bCs/>
        </w:rPr>
        <w:t>Results:</w:t>
      </w:r>
    </w:p>
    <w:p w14:paraId="310811FC" w14:textId="3DED057C" w:rsidR="005224A1" w:rsidRPr="005224A1" w:rsidRDefault="005224A1" w:rsidP="005224A1">
      <w:pPr>
        <w:pStyle w:val="cvgsua"/>
        <w:rPr>
          <w:rFonts w:ascii="Open Sans" w:hAnsi="Open Sans" w:cs="Open Sans"/>
        </w:rPr>
      </w:pPr>
      <w:r w:rsidRPr="005224A1">
        <w:rPr>
          <w:rStyle w:val="oypena"/>
          <w:rFonts w:ascii="Open Sans" w:eastAsiaTheme="majorEastAsia" w:hAnsi="Open Sans" w:cs="Open Sans"/>
          <w:b/>
          <w:bCs/>
        </w:rPr>
        <w:t xml:space="preserve">More business opportunities and supply chains created locally. </w:t>
      </w:r>
    </w:p>
    <w:p w14:paraId="1DA6B5EF" w14:textId="548EE6C7" w:rsidR="005224A1" w:rsidRPr="005224A1" w:rsidRDefault="005224A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More business opportunities created locally, with greater levels of business spend redirected locally between organisations within the District.</w:t>
      </w:r>
    </w:p>
    <w:p w14:paraId="4E749737" w14:textId="1CA1B8DE" w:rsidR="005224A1" w:rsidRPr="005224A1" w:rsidRDefault="005224A1" w:rsidP="005224A1">
      <w:pPr>
        <w:pStyle w:val="cvgsua"/>
        <w:rPr>
          <w:rFonts w:ascii="Open Sans" w:hAnsi="Open Sans" w:cs="Open Sans"/>
        </w:rPr>
      </w:pPr>
      <w:r w:rsidRPr="005224A1">
        <w:rPr>
          <w:rStyle w:val="oypena"/>
          <w:rFonts w:ascii="Open Sans" w:eastAsiaTheme="majorEastAsia" w:hAnsi="Open Sans" w:cs="Open Sans"/>
          <w:b/>
          <w:bCs/>
        </w:rPr>
        <w:t>More local people can access quality employment opportunities.</w:t>
      </w:r>
    </w:p>
    <w:p w14:paraId="69DA088C" w14:textId="739F435C" w:rsidR="005224A1" w:rsidRPr="005224A1" w:rsidRDefault="005224A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Those areas most impacted by poor public transport provision and connectivity will have additional services including active travel links, to connect them to quality employment opportunities.</w:t>
      </w:r>
    </w:p>
    <w:p w14:paraId="0BCFC9B8" w14:textId="5C760E6F" w:rsidR="005224A1" w:rsidRPr="005224A1" w:rsidRDefault="005224A1" w:rsidP="005224A1">
      <w:pPr>
        <w:pStyle w:val="cvgsua"/>
        <w:rPr>
          <w:rFonts w:ascii="Open Sans" w:hAnsi="Open Sans" w:cs="Open Sans"/>
        </w:rPr>
      </w:pPr>
      <w:r w:rsidRPr="005224A1">
        <w:rPr>
          <w:rStyle w:val="oypena"/>
          <w:rFonts w:ascii="Open Sans" w:eastAsiaTheme="majorEastAsia" w:hAnsi="Open Sans" w:cs="Open Sans"/>
          <w:b/>
          <w:bCs/>
        </w:rPr>
        <w:t xml:space="preserve">More investment is made in our places. </w:t>
      </w:r>
    </w:p>
    <w:p w14:paraId="3D7A3D88" w14:textId="77777777" w:rsidR="005224A1" w:rsidRPr="005224A1" w:rsidRDefault="005224A1" w:rsidP="005224A1">
      <w:pPr>
        <w:pStyle w:val="cvgsua"/>
        <w:rPr>
          <w:rFonts w:ascii="Open Sans" w:hAnsi="Open Sans" w:cs="Open Sans"/>
          <w:sz w:val="22"/>
          <w:szCs w:val="22"/>
        </w:rPr>
      </w:pPr>
      <w:r w:rsidRPr="005224A1">
        <w:rPr>
          <w:rStyle w:val="oypena"/>
          <w:rFonts w:ascii="Open Sans" w:eastAsiaTheme="majorEastAsia" w:hAnsi="Open Sans" w:cs="Open Sans"/>
          <w:sz w:val="22"/>
          <w:szCs w:val="22"/>
        </w:rPr>
        <w:t>The total funding available to improve our places will be increased.</w:t>
      </w:r>
    </w:p>
    <w:p w14:paraId="481B627E" w14:textId="77777777" w:rsidR="005224A1" w:rsidRPr="005224A1" w:rsidRDefault="005224A1" w:rsidP="005224A1">
      <w:pPr>
        <w:pStyle w:val="cvgsua"/>
        <w:rPr>
          <w:rFonts w:ascii="Open Sans" w:hAnsi="Open Sans" w:cs="Open Sans"/>
        </w:rPr>
      </w:pPr>
    </w:p>
    <w:sectPr w:rsidR="005224A1" w:rsidRPr="005224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FF63" w14:textId="77777777" w:rsidR="00C934E3" w:rsidRDefault="00C934E3" w:rsidP="005224A1">
      <w:pPr>
        <w:spacing w:after="0" w:line="240" w:lineRule="auto"/>
      </w:pPr>
      <w:r>
        <w:separator/>
      </w:r>
    </w:p>
  </w:endnote>
  <w:endnote w:type="continuationSeparator" w:id="0">
    <w:p w14:paraId="4F203513" w14:textId="77777777" w:rsidR="00C934E3" w:rsidRDefault="00C934E3" w:rsidP="005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288473"/>
      <w:docPartObj>
        <w:docPartGallery w:val="Page Numbers (Bottom of Page)"/>
        <w:docPartUnique/>
      </w:docPartObj>
    </w:sdtPr>
    <w:sdtEndPr>
      <w:rPr>
        <w:noProof/>
      </w:rPr>
    </w:sdtEndPr>
    <w:sdtContent>
      <w:p w14:paraId="2C2DF3E6" w14:textId="2660811F" w:rsidR="005224A1" w:rsidRDefault="005224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A0DC7" w14:textId="77777777" w:rsidR="005224A1" w:rsidRDefault="0052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7A30" w14:textId="77777777" w:rsidR="00C934E3" w:rsidRDefault="00C934E3" w:rsidP="005224A1">
      <w:pPr>
        <w:spacing w:after="0" w:line="240" w:lineRule="auto"/>
      </w:pPr>
      <w:r>
        <w:separator/>
      </w:r>
    </w:p>
  </w:footnote>
  <w:footnote w:type="continuationSeparator" w:id="0">
    <w:p w14:paraId="5F64BFE7" w14:textId="77777777" w:rsidR="00C934E3" w:rsidRDefault="00C934E3" w:rsidP="0052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609"/>
    <w:multiLevelType w:val="multilevel"/>
    <w:tmpl w:val="788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5D3C"/>
    <w:multiLevelType w:val="multilevel"/>
    <w:tmpl w:val="412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60AD4"/>
    <w:multiLevelType w:val="hybridMultilevel"/>
    <w:tmpl w:val="0E6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468BF"/>
    <w:multiLevelType w:val="multilevel"/>
    <w:tmpl w:val="871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57572"/>
    <w:multiLevelType w:val="multilevel"/>
    <w:tmpl w:val="AF2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F3FDA"/>
    <w:multiLevelType w:val="multilevel"/>
    <w:tmpl w:val="909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D36D4"/>
    <w:multiLevelType w:val="multilevel"/>
    <w:tmpl w:val="681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219397">
    <w:abstractNumId w:val="0"/>
  </w:num>
  <w:num w:numId="2" w16cid:durableId="1558856888">
    <w:abstractNumId w:val="3"/>
  </w:num>
  <w:num w:numId="3" w16cid:durableId="301619735">
    <w:abstractNumId w:val="6"/>
  </w:num>
  <w:num w:numId="4" w16cid:durableId="1583636857">
    <w:abstractNumId w:val="1"/>
  </w:num>
  <w:num w:numId="5" w16cid:durableId="1799882460">
    <w:abstractNumId w:val="4"/>
  </w:num>
  <w:num w:numId="6" w16cid:durableId="264921135">
    <w:abstractNumId w:val="5"/>
  </w:num>
  <w:num w:numId="7" w16cid:durableId="821119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07"/>
    <w:rsid w:val="00324F07"/>
    <w:rsid w:val="00442F56"/>
    <w:rsid w:val="004D0445"/>
    <w:rsid w:val="00521E21"/>
    <w:rsid w:val="005224A1"/>
    <w:rsid w:val="005541B8"/>
    <w:rsid w:val="00945308"/>
    <w:rsid w:val="00A316B0"/>
    <w:rsid w:val="00C934E3"/>
    <w:rsid w:val="00F65625"/>
    <w:rsid w:val="00F7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EC07"/>
  <w15:chartTrackingRefBased/>
  <w15:docId w15:val="{0F8D3707-9C87-47F4-BD32-CD657DC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4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4F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4F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4F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4F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4F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4F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4F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F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4F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4F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4F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4F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4F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4F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4F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4F07"/>
    <w:rPr>
      <w:rFonts w:eastAsiaTheme="majorEastAsia" w:cstheme="majorBidi"/>
      <w:color w:val="272727" w:themeColor="text1" w:themeTint="D8"/>
    </w:rPr>
  </w:style>
  <w:style w:type="paragraph" w:styleId="Title">
    <w:name w:val="Title"/>
    <w:basedOn w:val="Normal"/>
    <w:next w:val="Normal"/>
    <w:link w:val="TitleChar"/>
    <w:uiPriority w:val="10"/>
    <w:qFormat/>
    <w:rsid w:val="00324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F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4F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4F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4F07"/>
    <w:pPr>
      <w:spacing w:before="160"/>
      <w:jc w:val="center"/>
    </w:pPr>
    <w:rPr>
      <w:i/>
      <w:iCs/>
      <w:color w:val="404040" w:themeColor="text1" w:themeTint="BF"/>
    </w:rPr>
  </w:style>
  <w:style w:type="character" w:customStyle="1" w:styleId="QuoteChar">
    <w:name w:val="Quote Char"/>
    <w:basedOn w:val="DefaultParagraphFont"/>
    <w:link w:val="Quote"/>
    <w:uiPriority w:val="29"/>
    <w:rsid w:val="00324F07"/>
    <w:rPr>
      <w:i/>
      <w:iCs/>
      <w:color w:val="404040" w:themeColor="text1" w:themeTint="BF"/>
    </w:rPr>
  </w:style>
  <w:style w:type="paragraph" w:styleId="ListParagraph">
    <w:name w:val="List Paragraph"/>
    <w:basedOn w:val="Normal"/>
    <w:uiPriority w:val="34"/>
    <w:qFormat/>
    <w:rsid w:val="00324F07"/>
    <w:pPr>
      <w:ind w:left="720"/>
      <w:contextualSpacing/>
    </w:pPr>
  </w:style>
  <w:style w:type="character" w:styleId="IntenseEmphasis">
    <w:name w:val="Intense Emphasis"/>
    <w:basedOn w:val="DefaultParagraphFont"/>
    <w:uiPriority w:val="21"/>
    <w:qFormat/>
    <w:rsid w:val="00324F07"/>
    <w:rPr>
      <w:i/>
      <w:iCs/>
      <w:color w:val="0F4761" w:themeColor="accent1" w:themeShade="BF"/>
    </w:rPr>
  </w:style>
  <w:style w:type="paragraph" w:styleId="IntenseQuote">
    <w:name w:val="Intense Quote"/>
    <w:basedOn w:val="Normal"/>
    <w:next w:val="Normal"/>
    <w:link w:val="IntenseQuoteChar"/>
    <w:uiPriority w:val="30"/>
    <w:qFormat/>
    <w:rsid w:val="00324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4F07"/>
    <w:rPr>
      <w:i/>
      <w:iCs/>
      <w:color w:val="0F4761" w:themeColor="accent1" w:themeShade="BF"/>
    </w:rPr>
  </w:style>
  <w:style w:type="character" w:styleId="IntenseReference">
    <w:name w:val="Intense Reference"/>
    <w:basedOn w:val="DefaultParagraphFont"/>
    <w:uiPriority w:val="32"/>
    <w:qFormat/>
    <w:rsid w:val="00324F07"/>
    <w:rPr>
      <w:b/>
      <w:bCs/>
      <w:smallCaps/>
      <w:color w:val="0F4761" w:themeColor="accent1" w:themeShade="BF"/>
      <w:spacing w:val="5"/>
    </w:rPr>
  </w:style>
  <w:style w:type="paragraph" w:customStyle="1" w:styleId="cvgsua">
    <w:name w:val="cvgsua"/>
    <w:basedOn w:val="Normal"/>
    <w:rsid w:val="00324F0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324F07"/>
  </w:style>
  <w:style w:type="character" w:styleId="Hyperlink">
    <w:name w:val="Hyperlink"/>
    <w:basedOn w:val="DefaultParagraphFont"/>
    <w:uiPriority w:val="99"/>
    <w:semiHidden/>
    <w:unhideWhenUsed/>
    <w:rsid w:val="00521E21"/>
    <w:rPr>
      <w:color w:val="0000FF"/>
      <w:u w:val="single"/>
    </w:rPr>
  </w:style>
  <w:style w:type="character" w:customStyle="1" w:styleId="ql-cursor">
    <w:name w:val="ql-cursor"/>
    <w:basedOn w:val="DefaultParagraphFont"/>
    <w:rsid w:val="00521E21"/>
  </w:style>
  <w:style w:type="paragraph" w:styleId="Header">
    <w:name w:val="header"/>
    <w:basedOn w:val="Normal"/>
    <w:link w:val="HeaderChar"/>
    <w:uiPriority w:val="99"/>
    <w:unhideWhenUsed/>
    <w:rsid w:val="0052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A1"/>
  </w:style>
  <w:style w:type="paragraph" w:styleId="Footer">
    <w:name w:val="footer"/>
    <w:basedOn w:val="Normal"/>
    <w:link w:val="FooterChar"/>
    <w:uiPriority w:val="99"/>
    <w:unhideWhenUsed/>
    <w:rsid w:val="0052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460">
      <w:bodyDiv w:val="1"/>
      <w:marLeft w:val="0"/>
      <w:marRight w:val="0"/>
      <w:marTop w:val="0"/>
      <w:marBottom w:val="0"/>
      <w:divBdr>
        <w:top w:val="none" w:sz="0" w:space="0" w:color="auto"/>
        <w:left w:val="none" w:sz="0" w:space="0" w:color="auto"/>
        <w:bottom w:val="none" w:sz="0" w:space="0" w:color="auto"/>
        <w:right w:val="none" w:sz="0" w:space="0" w:color="auto"/>
      </w:divBdr>
    </w:div>
    <w:div w:id="102457615">
      <w:bodyDiv w:val="1"/>
      <w:marLeft w:val="0"/>
      <w:marRight w:val="0"/>
      <w:marTop w:val="0"/>
      <w:marBottom w:val="0"/>
      <w:divBdr>
        <w:top w:val="none" w:sz="0" w:space="0" w:color="auto"/>
        <w:left w:val="none" w:sz="0" w:space="0" w:color="auto"/>
        <w:bottom w:val="none" w:sz="0" w:space="0" w:color="auto"/>
        <w:right w:val="none" w:sz="0" w:space="0" w:color="auto"/>
      </w:divBdr>
    </w:div>
    <w:div w:id="190387623">
      <w:bodyDiv w:val="1"/>
      <w:marLeft w:val="0"/>
      <w:marRight w:val="0"/>
      <w:marTop w:val="0"/>
      <w:marBottom w:val="0"/>
      <w:divBdr>
        <w:top w:val="none" w:sz="0" w:space="0" w:color="auto"/>
        <w:left w:val="none" w:sz="0" w:space="0" w:color="auto"/>
        <w:bottom w:val="none" w:sz="0" w:space="0" w:color="auto"/>
        <w:right w:val="none" w:sz="0" w:space="0" w:color="auto"/>
      </w:divBdr>
    </w:div>
    <w:div w:id="433672613">
      <w:bodyDiv w:val="1"/>
      <w:marLeft w:val="0"/>
      <w:marRight w:val="0"/>
      <w:marTop w:val="0"/>
      <w:marBottom w:val="0"/>
      <w:divBdr>
        <w:top w:val="none" w:sz="0" w:space="0" w:color="auto"/>
        <w:left w:val="none" w:sz="0" w:space="0" w:color="auto"/>
        <w:bottom w:val="none" w:sz="0" w:space="0" w:color="auto"/>
        <w:right w:val="none" w:sz="0" w:space="0" w:color="auto"/>
      </w:divBdr>
    </w:div>
    <w:div w:id="648289854">
      <w:bodyDiv w:val="1"/>
      <w:marLeft w:val="0"/>
      <w:marRight w:val="0"/>
      <w:marTop w:val="0"/>
      <w:marBottom w:val="0"/>
      <w:divBdr>
        <w:top w:val="none" w:sz="0" w:space="0" w:color="auto"/>
        <w:left w:val="none" w:sz="0" w:space="0" w:color="auto"/>
        <w:bottom w:val="none" w:sz="0" w:space="0" w:color="auto"/>
        <w:right w:val="none" w:sz="0" w:space="0" w:color="auto"/>
      </w:divBdr>
    </w:div>
    <w:div w:id="671222655">
      <w:bodyDiv w:val="1"/>
      <w:marLeft w:val="0"/>
      <w:marRight w:val="0"/>
      <w:marTop w:val="0"/>
      <w:marBottom w:val="0"/>
      <w:divBdr>
        <w:top w:val="none" w:sz="0" w:space="0" w:color="auto"/>
        <w:left w:val="none" w:sz="0" w:space="0" w:color="auto"/>
        <w:bottom w:val="none" w:sz="0" w:space="0" w:color="auto"/>
        <w:right w:val="none" w:sz="0" w:space="0" w:color="auto"/>
      </w:divBdr>
    </w:div>
    <w:div w:id="742066506">
      <w:bodyDiv w:val="1"/>
      <w:marLeft w:val="0"/>
      <w:marRight w:val="0"/>
      <w:marTop w:val="0"/>
      <w:marBottom w:val="0"/>
      <w:divBdr>
        <w:top w:val="none" w:sz="0" w:space="0" w:color="auto"/>
        <w:left w:val="none" w:sz="0" w:space="0" w:color="auto"/>
        <w:bottom w:val="none" w:sz="0" w:space="0" w:color="auto"/>
        <w:right w:val="none" w:sz="0" w:space="0" w:color="auto"/>
      </w:divBdr>
    </w:div>
    <w:div w:id="897522082">
      <w:bodyDiv w:val="1"/>
      <w:marLeft w:val="0"/>
      <w:marRight w:val="0"/>
      <w:marTop w:val="0"/>
      <w:marBottom w:val="0"/>
      <w:divBdr>
        <w:top w:val="none" w:sz="0" w:space="0" w:color="auto"/>
        <w:left w:val="none" w:sz="0" w:space="0" w:color="auto"/>
        <w:bottom w:val="none" w:sz="0" w:space="0" w:color="auto"/>
        <w:right w:val="none" w:sz="0" w:space="0" w:color="auto"/>
      </w:divBdr>
    </w:div>
    <w:div w:id="915358891">
      <w:bodyDiv w:val="1"/>
      <w:marLeft w:val="0"/>
      <w:marRight w:val="0"/>
      <w:marTop w:val="0"/>
      <w:marBottom w:val="0"/>
      <w:divBdr>
        <w:top w:val="none" w:sz="0" w:space="0" w:color="auto"/>
        <w:left w:val="none" w:sz="0" w:space="0" w:color="auto"/>
        <w:bottom w:val="none" w:sz="0" w:space="0" w:color="auto"/>
        <w:right w:val="none" w:sz="0" w:space="0" w:color="auto"/>
      </w:divBdr>
    </w:div>
    <w:div w:id="966617989">
      <w:bodyDiv w:val="1"/>
      <w:marLeft w:val="0"/>
      <w:marRight w:val="0"/>
      <w:marTop w:val="0"/>
      <w:marBottom w:val="0"/>
      <w:divBdr>
        <w:top w:val="none" w:sz="0" w:space="0" w:color="auto"/>
        <w:left w:val="none" w:sz="0" w:space="0" w:color="auto"/>
        <w:bottom w:val="none" w:sz="0" w:space="0" w:color="auto"/>
        <w:right w:val="none" w:sz="0" w:space="0" w:color="auto"/>
      </w:divBdr>
    </w:div>
    <w:div w:id="991642823">
      <w:bodyDiv w:val="1"/>
      <w:marLeft w:val="0"/>
      <w:marRight w:val="0"/>
      <w:marTop w:val="0"/>
      <w:marBottom w:val="0"/>
      <w:divBdr>
        <w:top w:val="none" w:sz="0" w:space="0" w:color="auto"/>
        <w:left w:val="none" w:sz="0" w:space="0" w:color="auto"/>
        <w:bottom w:val="none" w:sz="0" w:space="0" w:color="auto"/>
        <w:right w:val="none" w:sz="0" w:space="0" w:color="auto"/>
      </w:divBdr>
    </w:div>
    <w:div w:id="1057096132">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 w:id="1152478788">
      <w:bodyDiv w:val="1"/>
      <w:marLeft w:val="0"/>
      <w:marRight w:val="0"/>
      <w:marTop w:val="0"/>
      <w:marBottom w:val="0"/>
      <w:divBdr>
        <w:top w:val="none" w:sz="0" w:space="0" w:color="auto"/>
        <w:left w:val="none" w:sz="0" w:space="0" w:color="auto"/>
        <w:bottom w:val="none" w:sz="0" w:space="0" w:color="auto"/>
        <w:right w:val="none" w:sz="0" w:space="0" w:color="auto"/>
      </w:divBdr>
    </w:div>
    <w:div w:id="1164668133">
      <w:bodyDiv w:val="1"/>
      <w:marLeft w:val="0"/>
      <w:marRight w:val="0"/>
      <w:marTop w:val="0"/>
      <w:marBottom w:val="0"/>
      <w:divBdr>
        <w:top w:val="none" w:sz="0" w:space="0" w:color="auto"/>
        <w:left w:val="none" w:sz="0" w:space="0" w:color="auto"/>
        <w:bottom w:val="none" w:sz="0" w:space="0" w:color="auto"/>
        <w:right w:val="none" w:sz="0" w:space="0" w:color="auto"/>
      </w:divBdr>
    </w:div>
    <w:div w:id="1354914713">
      <w:bodyDiv w:val="1"/>
      <w:marLeft w:val="0"/>
      <w:marRight w:val="0"/>
      <w:marTop w:val="0"/>
      <w:marBottom w:val="0"/>
      <w:divBdr>
        <w:top w:val="none" w:sz="0" w:space="0" w:color="auto"/>
        <w:left w:val="none" w:sz="0" w:space="0" w:color="auto"/>
        <w:bottom w:val="none" w:sz="0" w:space="0" w:color="auto"/>
        <w:right w:val="none" w:sz="0" w:space="0" w:color="auto"/>
      </w:divBdr>
    </w:div>
    <w:div w:id="1424955335">
      <w:bodyDiv w:val="1"/>
      <w:marLeft w:val="0"/>
      <w:marRight w:val="0"/>
      <w:marTop w:val="0"/>
      <w:marBottom w:val="0"/>
      <w:divBdr>
        <w:top w:val="none" w:sz="0" w:space="0" w:color="auto"/>
        <w:left w:val="none" w:sz="0" w:space="0" w:color="auto"/>
        <w:bottom w:val="none" w:sz="0" w:space="0" w:color="auto"/>
        <w:right w:val="none" w:sz="0" w:space="0" w:color="auto"/>
      </w:divBdr>
    </w:div>
    <w:div w:id="1464542967">
      <w:bodyDiv w:val="1"/>
      <w:marLeft w:val="0"/>
      <w:marRight w:val="0"/>
      <w:marTop w:val="0"/>
      <w:marBottom w:val="0"/>
      <w:divBdr>
        <w:top w:val="none" w:sz="0" w:space="0" w:color="auto"/>
        <w:left w:val="none" w:sz="0" w:space="0" w:color="auto"/>
        <w:bottom w:val="none" w:sz="0" w:space="0" w:color="auto"/>
        <w:right w:val="none" w:sz="0" w:space="0" w:color="auto"/>
      </w:divBdr>
    </w:div>
    <w:div w:id="1548224317">
      <w:bodyDiv w:val="1"/>
      <w:marLeft w:val="0"/>
      <w:marRight w:val="0"/>
      <w:marTop w:val="0"/>
      <w:marBottom w:val="0"/>
      <w:divBdr>
        <w:top w:val="none" w:sz="0" w:space="0" w:color="auto"/>
        <w:left w:val="none" w:sz="0" w:space="0" w:color="auto"/>
        <w:bottom w:val="none" w:sz="0" w:space="0" w:color="auto"/>
        <w:right w:val="none" w:sz="0" w:space="0" w:color="auto"/>
      </w:divBdr>
    </w:div>
    <w:div w:id="1589577101">
      <w:bodyDiv w:val="1"/>
      <w:marLeft w:val="0"/>
      <w:marRight w:val="0"/>
      <w:marTop w:val="0"/>
      <w:marBottom w:val="0"/>
      <w:divBdr>
        <w:top w:val="none" w:sz="0" w:space="0" w:color="auto"/>
        <w:left w:val="none" w:sz="0" w:space="0" w:color="auto"/>
        <w:bottom w:val="none" w:sz="0" w:space="0" w:color="auto"/>
        <w:right w:val="none" w:sz="0" w:space="0" w:color="auto"/>
      </w:divBdr>
    </w:div>
    <w:div w:id="171503459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93478793">
      <w:bodyDiv w:val="1"/>
      <w:marLeft w:val="0"/>
      <w:marRight w:val="0"/>
      <w:marTop w:val="0"/>
      <w:marBottom w:val="0"/>
      <w:divBdr>
        <w:top w:val="none" w:sz="0" w:space="0" w:color="auto"/>
        <w:left w:val="none" w:sz="0" w:space="0" w:color="auto"/>
        <w:bottom w:val="none" w:sz="0" w:space="0" w:color="auto"/>
        <w:right w:val="none" w:sz="0" w:space="0" w:color="auto"/>
      </w:divBdr>
    </w:div>
    <w:div w:id="1814635039">
      <w:bodyDiv w:val="1"/>
      <w:marLeft w:val="0"/>
      <w:marRight w:val="0"/>
      <w:marTop w:val="0"/>
      <w:marBottom w:val="0"/>
      <w:divBdr>
        <w:top w:val="none" w:sz="0" w:space="0" w:color="auto"/>
        <w:left w:val="none" w:sz="0" w:space="0" w:color="auto"/>
        <w:bottom w:val="none" w:sz="0" w:space="0" w:color="auto"/>
        <w:right w:val="none" w:sz="0" w:space="0" w:color="auto"/>
      </w:divBdr>
    </w:div>
    <w:div w:id="1973363547">
      <w:bodyDiv w:val="1"/>
      <w:marLeft w:val="0"/>
      <w:marRight w:val="0"/>
      <w:marTop w:val="0"/>
      <w:marBottom w:val="0"/>
      <w:divBdr>
        <w:top w:val="none" w:sz="0" w:space="0" w:color="auto"/>
        <w:left w:val="none" w:sz="0" w:space="0" w:color="auto"/>
        <w:bottom w:val="none" w:sz="0" w:space="0" w:color="auto"/>
        <w:right w:val="none" w:sz="0" w:space="0" w:color="auto"/>
      </w:divBdr>
    </w:div>
    <w:div w:id="1985307642">
      <w:bodyDiv w:val="1"/>
      <w:marLeft w:val="0"/>
      <w:marRight w:val="0"/>
      <w:marTop w:val="0"/>
      <w:marBottom w:val="0"/>
      <w:divBdr>
        <w:top w:val="none" w:sz="0" w:space="0" w:color="auto"/>
        <w:left w:val="none" w:sz="0" w:space="0" w:color="auto"/>
        <w:bottom w:val="none" w:sz="0" w:space="0" w:color="auto"/>
        <w:right w:val="none" w:sz="0" w:space="0" w:color="auto"/>
      </w:divBdr>
    </w:div>
    <w:div w:id="1986735734">
      <w:bodyDiv w:val="1"/>
      <w:marLeft w:val="0"/>
      <w:marRight w:val="0"/>
      <w:marTop w:val="0"/>
      <w:marBottom w:val="0"/>
      <w:divBdr>
        <w:top w:val="none" w:sz="0" w:space="0" w:color="auto"/>
        <w:left w:val="none" w:sz="0" w:space="0" w:color="auto"/>
        <w:bottom w:val="none" w:sz="0" w:space="0" w:color="auto"/>
        <w:right w:val="none" w:sz="0" w:space="0" w:color="auto"/>
      </w:divBdr>
    </w:div>
    <w:div w:id="1997806300">
      <w:bodyDiv w:val="1"/>
      <w:marLeft w:val="0"/>
      <w:marRight w:val="0"/>
      <w:marTop w:val="0"/>
      <w:marBottom w:val="0"/>
      <w:divBdr>
        <w:top w:val="none" w:sz="0" w:space="0" w:color="auto"/>
        <w:left w:val="none" w:sz="0" w:space="0" w:color="auto"/>
        <w:bottom w:val="none" w:sz="0" w:space="0" w:color="auto"/>
        <w:right w:val="none" w:sz="0" w:space="0" w:color="auto"/>
      </w:divBdr>
    </w:div>
    <w:div w:id="2030717501">
      <w:bodyDiv w:val="1"/>
      <w:marLeft w:val="0"/>
      <w:marRight w:val="0"/>
      <w:marTop w:val="0"/>
      <w:marBottom w:val="0"/>
      <w:divBdr>
        <w:top w:val="none" w:sz="0" w:space="0" w:color="auto"/>
        <w:left w:val="none" w:sz="0" w:space="0" w:color="auto"/>
        <w:bottom w:val="none" w:sz="0" w:space="0" w:color="auto"/>
        <w:right w:val="none" w:sz="0" w:space="0" w:color="auto"/>
      </w:divBdr>
    </w:div>
    <w:div w:id="20631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it.ly/TheBigConversation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Adam</dc:creator>
  <cp:keywords/>
  <dc:description/>
  <cp:lastModifiedBy>Harcourt, Adam</cp:lastModifiedBy>
  <cp:revision>3</cp:revision>
  <dcterms:created xsi:type="dcterms:W3CDTF">2024-02-15T09:25:00Z</dcterms:created>
  <dcterms:modified xsi:type="dcterms:W3CDTF">2024-02-20T08:38:00Z</dcterms:modified>
</cp:coreProperties>
</file>